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003" w:rsidRPr="00301003" w:rsidRDefault="00301003" w:rsidP="003010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01003">
        <w:rPr>
          <w:rFonts w:ascii="Times New Roman" w:eastAsia="Times New Roman" w:hAnsi="Times New Roman" w:cs="Times New Roman"/>
          <w:b/>
          <w:bCs/>
          <w:sz w:val="36"/>
          <w:szCs w:val="36"/>
        </w:rPr>
        <w:t>Приказ Министерства спорта РФ от 15 ноября 2022 г. N 984 "Об утверждении федерального стандарта спортивной подготовки по виду спорта "художественная гимнастика"</w:t>
      </w:r>
    </w:p>
    <w:p w:rsidR="00301003" w:rsidRPr="00301003" w:rsidRDefault="00301003" w:rsidP="00301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 xml:space="preserve">18 января 2023 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0"/>
      <w:bookmarkEnd w:id="0"/>
      <w:r w:rsidRPr="00301003">
        <w:rPr>
          <w:rFonts w:ascii="Times New Roman" w:eastAsia="Times New Roman" w:hAnsi="Times New Roman" w:cs="Times New Roman"/>
          <w:sz w:val="24"/>
          <w:szCs w:val="24"/>
        </w:rPr>
        <w:t>В соответствии с частью 4 статьи 34 Федерального закона от 4 декабря 2007 г. N 329-ФЗ "О физической культуре и спорте в Российской Федерации" (Собрание законодательства Российской Федерации, 2007, N 50, ст. 6242; 2011, N 50, ст. 7354; 2021, N 18, ст. 3071) и подпунктом 4.2.27 пункта 4 Положения о Министерстве спорта Российской Федерации, утвержденного постановлением Правительства Российской Федерации от 19 июня 2012 г. N 607 (Собрание законодательства Российской Федерации, 2012, N 26, ст. 3525), приказываю: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прилагаемый </w:t>
      </w:r>
      <w:hyperlink r:id="rId4" w:anchor="1000" w:history="1">
        <w:r w:rsidRPr="003010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федеральный стандарт</w:t>
        </w:r>
      </w:hyperlink>
      <w:r w:rsidRPr="00301003">
        <w:rPr>
          <w:rFonts w:ascii="Times New Roman" w:eastAsia="Times New Roman" w:hAnsi="Times New Roman" w:cs="Times New Roman"/>
          <w:sz w:val="24"/>
          <w:szCs w:val="24"/>
        </w:rPr>
        <w:t xml:space="preserve"> спортивной подготовки по виду спорта "художественная гимнастика".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2. Признать утратившими силу приказы Министерства спорта Российской Федерации: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21"/>
      <w:bookmarkStart w:id="2" w:name="2"/>
      <w:bookmarkEnd w:id="1"/>
      <w:bookmarkEnd w:id="2"/>
      <w:r w:rsidRPr="00301003">
        <w:rPr>
          <w:rFonts w:ascii="Times New Roman" w:eastAsia="Times New Roman" w:hAnsi="Times New Roman" w:cs="Times New Roman"/>
          <w:sz w:val="24"/>
          <w:szCs w:val="24"/>
        </w:rPr>
        <w:t>от 20 августа 2019 г. N 675 "Об утверждении федерального стандарта спортивной подготовки по виду спорта "художественная гимнастика" (зарегистрирован Министерством юстиции Российской Федерации 20 сентября 2019 г., регистрационный N 55995);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от 21 декабря 2020 г. N 949 "О внесении изменений в федеральный стандарт спортивной подготовки по виду спорта "художественная гимнастика", утвержденный приказом Министерства спорта Российской Федерации от 20 августа 2019 г. N 675 (зарегистрирован Министерством юстиции Российской Федерации 1 февраля 2021 г., регистрационный N 62305).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3. Настоящий приказ вступает в силу с 1 января 2023 года.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4. Контроль за исполнением настоящего приказа возложить на заместителя Министра спорта Российской Федерации А.А. Морозова.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</w:tblGrid>
      <w:tr w:rsidR="00301003" w:rsidRPr="00301003" w:rsidTr="00301003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О.В. Матыцин </w:t>
            </w:r>
          </w:p>
        </w:tc>
      </w:tr>
    </w:tbl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Зарегистрировано в Минюсте РФ 20 декабря 2022 г.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Регистрационный N 71709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r w:rsidRPr="0030100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" w:anchor="0" w:history="1">
        <w:r w:rsidRPr="003010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301003">
        <w:rPr>
          <w:rFonts w:ascii="Times New Roman" w:eastAsia="Times New Roman" w:hAnsi="Times New Roman" w:cs="Times New Roman"/>
          <w:sz w:val="24"/>
          <w:szCs w:val="24"/>
        </w:rPr>
        <w:t xml:space="preserve"> Минспорта России</w:t>
      </w:r>
      <w:r w:rsidRPr="00301003">
        <w:rPr>
          <w:rFonts w:ascii="Times New Roman" w:eastAsia="Times New Roman" w:hAnsi="Times New Roman" w:cs="Times New Roman"/>
          <w:sz w:val="24"/>
          <w:szCs w:val="24"/>
        </w:rPr>
        <w:br/>
        <w:t>от 15 ноября 2022 г. N 984</w:t>
      </w:r>
    </w:p>
    <w:p w:rsidR="00301003" w:rsidRPr="00301003" w:rsidRDefault="00301003" w:rsidP="003010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01003">
        <w:rPr>
          <w:rFonts w:ascii="Times New Roman" w:eastAsia="Times New Roman" w:hAnsi="Times New Roman" w:cs="Times New Roman"/>
          <w:b/>
          <w:bCs/>
          <w:sz w:val="27"/>
          <w:szCs w:val="27"/>
        </w:rPr>
        <w:t>Федеральный стандарт спортивной подготовки по виду спорта "художественная гимнастика"</w:t>
      </w:r>
    </w:p>
    <w:p w:rsidR="00301003" w:rsidRPr="00301003" w:rsidRDefault="00301003" w:rsidP="003010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01003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I. Требования к структуре и содержанию примерных дополнительных образовательных программ спортивной подготовки, в том числе к их теоретическим и практическим разделам применительно к каждому этапу спортивной подготовки, включая сроки реализации таких этапов и возрастные границы лиц, проходящих спортивную подготовку, по отдельным этапам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1. Примерная дополнительная образовательная программа спортивной подготовки должна иметь следующую структуру и содержание: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1.1. Общие положения, включающие: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1.1.1. Название дополнительной образовательной программы спортивной подготовки с указанием вида спорта (спортивной дисциплины);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1.1.2. Цели дополнительной образовательной программы спортивной подготовки.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1.2. Характеристику дополнительной образовательной программы спортивной подготовки, включающую: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1.2.1. Сроки реализации этапов спортивной подготовки и возрастные границы лиц, проходящих спортивную подготовку, количество лиц, проходящих спортивную подготовку в группах на этапах спортивной подготовки (</w:t>
      </w:r>
      <w:hyperlink r:id="rId6" w:anchor="1100" w:history="1">
        <w:r w:rsidRPr="003010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N 1</w:t>
        </w:r>
      </w:hyperlink>
      <w:r w:rsidRPr="00301003">
        <w:rPr>
          <w:rFonts w:ascii="Times New Roman" w:eastAsia="Times New Roman" w:hAnsi="Times New Roman" w:cs="Times New Roman"/>
          <w:sz w:val="24"/>
          <w:szCs w:val="24"/>
        </w:rPr>
        <w:t xml:space="preserve"> к федеральному стандарту спортивной подготовки по виду спорта "художественная гимнастика") (далее - ФССП).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1.2.2. Объем дополнительной образовательной программы спортивной подготовки (</w:t>
      </w:r>
      <w:hyperlink r:id="rId7" w:anchor="1200" w:history="1">
        <w:r w:rsidRPr="003010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N 2</w:t>
        </w:r>
      </w:hyperlink>
      <w:r w:rsidRPr="00301003">
        <w:rPr>
          <w:rFonts w:ascii="Times New Roman" w:eastAsia="Times New Roman" w:hAnsi="Times New Roman" w:cs="Times New Roman"/>
          <w:sz w:val="24"/>
          <w:szCs w:val="24"/>
        </w:rPr>
        <w:t xml:space="preserve"> к ФССП).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1.2.3. Виды (формы) обучения, применяющиеся при реализации дополнительной образовательной программы спортивной подготовки, включающие: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учебно-тренировочные занятия;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учебно-тренировочные мероприятия (</w:t>
      </w:r>
      <w:hyperlink r:id="rId8" w:anchor="1300" w:history="1">
        <w:r w:rsidRPr="003010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N 3</w:t>
        </w:r>
      </w:hyperlink>
      <w:r w:rsidRPr="00301003">
        <w:rPr>
          <w:rFonts w:ascii="Times New Roman" w:eastAsia="Times New Roman" w:hAnsi="Times New Roman" w:cs="Times New Roman"/>
          <w:sz w:val="24"/>
          <w:szCs w:val="24"/>
        </w:rPr>
        <w:t xml:space="preserve"> к ФССП);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спортивные соревнования, согласно объему соревновательной деятельности (</w:t>
      </w:r>
      <w:hyperlink r:id="rId9" w:anchor="1400" w:history="1">
        <w:r w:rsidRPr="003010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N 4</w:t>
        </w:r>
      </w:hyperlink>
      <w:r w:rsidRPr="00301003">
        <w:rPr>
          <w:rFonts w:ascii="Times New Roman" w:eastAsia="Times New Roman" w:hAnsi="Times New Roman" w:cs="Times New Roman"/>
          <w:sz w:val="24"/>
          <w:szCs w:val="24"/>
        </w:rPr>
        <w:t xml:space="preserve"> к ФССП);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иные виды (формы) обучения.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1.2.4. Годовой учебно-тренировочный план, с учетом соотношения видов спортивной подготовки и иных мероприятий в структуре учебно-тренировочного процесса на этапах спортивной подготовки (</w:t>
      </w:r>
      <w:hyperlink r:id="rId10" w:anchor="1500" w:history="1">
        <w:r w:rsidRPr="003010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N 5</w:t>
        </w:r>
      </w:hyperlink>
      <w:r w:rsidRPr="00301003">
        <w:rPr>
          <w:rFonts w:ascii="Times New Roman" w:eastAsia="Times New Roman" w:hAnsi="Times New Roman" w:cs="Times New Roman"/>
          <w:sz w:val="24"/>
          <w:szCs w:val="24"/>
        </w:rPr>
        <w:t xml:space="preserve"> к ФССП).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1.2.5. Календарный план воспитательной работы.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1.2.6. План мероприятий, направленных на предотвращение допинга в спорте и борьбу с ним.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1.2.7. Планы инструкторской и судейской практики.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lastRenderedPageBreak/>
        <w:t>1.2.8. Планы медицинских, медико-биологических мероприятий и применения восстановительных средств.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1.3. Систему контроля, содержащую: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1.3.1. Требования к результатам прохождения дополнительной образовательной программы спортивной подготовки, в том числе к участию в спортивных соревнованиях.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1.3.2. Оценку результатов освоения дополнительной образовательной программы спортивной подготовки.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1.3.3. Контрольные и контрольно-переводные нормативы (испытания) по видам спортивной подготовки и уровень спортивной квалификации лиц, проходящих спортивную подготовку, по годам и этапам спортивной подготовки.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1.4. Рабочую программу по виду спорта (спортивной дисциплине), состоящую из программного материала для учебно-тренировочных занятий по каждому этапу спортивной подготовки и учебно-тематического плана.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1.5. Условия реализации дополнительной образовательной программы спортивной подготовки, включающие материально-технические, кадровые и информационно-методические условия.</w:t>
      </w:r>
    </w:p>
    <w:p w:rsidR="00301003" w:rsidRPr="00301003" w:rsidRDefault="00301003" w:rsidP="003010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01003">
        <w:rPr>
          <w:rFonts w:ascii="Times New Roman" w:eastAsia="Times New Roman" w:hAnsi="Times New Roman" w:cs="Times New Roman"/>
          <w:b/>
          <w:bCs/>
          <w:sz w:val="27"/>
          <w:szCs w:val="27"/>
        </w:rPr>
        <w:t>II. Нормативы физической подготовки и иные спортивные нормативы с учетом возраста, пола лиц, проходящих спортивную подготовку, особенностей вида спорта "художественная гимнастика" (спортивных дисциплин), уровень спортивной квалификации таких лиц (спортивные разряды и спортивные звания)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2. Нормативы физической подготовки и иные спортивные нормативы лиц, проходящих спортивную подготовку (далее - обучающиеся), на этапах спортивной подготовки, уровень спортивной квалификации таких лиц (спортивные разряды и спортивные звания) учитывают их возраст, пол, а также особенности вида спорта "художественная гимнастика" и включают: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2.1. Нормативы общей физической и специальной физической подготовки для зачисления и перевода на этап начальной подготовки по виду спорта "художественная гимнастика" (</w:t>
      </w:r>
      <w:hyperlink r:id="rId11" w:anchor="1600" w:history="1">
        <w:r w:rsidRPr="003010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N 6</w:t>
        </w:r>
      </w:hyperlink>
      <w:r w:rsidRPr="00301003">
        <w:rPr>
          <w:rFonts w:ascii="Times New Roman" w:eastAsia="Times New Roman" w:hAnsi="Times New Roman" w:cs="Times New Roman"/>
          <w:sz w:val="24"/>
          <w:szCs w:val="24"/>
        </w:rPr>
        <w:t xml:space="preserve"> к ФССП).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2.2. Нормативы общей физической и специальной физической подготовки и уровень спортивной квалификации (спортивные разряды) для зачисления и перевода на учебно-тренировочный этап (этап спортивной специализации) по виду спорта "художественная гимнастика" (</w:t>
      </w:r>
      <w:hyperlink r:id="rId12" w:anchor="1700" w:history="1">
        <w:r w:rsidRPr="003010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N 7</w:t>
        </w:r>
      </w:hyperlink>
      <w:r w:rsidRPr="00301003">
        <w:rPr>
          <w:rFonts w:ascii="Times New Roman" w:eastAsia="Times New Roman" w:hAnsi="Times New Roman" w:cs="Times New Roman"/>
          <w:sz w:val="24"/>
          <w:szCs w:val="24"/>
        </w:rPr>
        <w:t xml:space="preserve"> к ФССП).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2.3. Нормативы общей физической и специальной физической подготовки и уровень спортивной квалификации (спортивные разряды) для зачисления и перевода на этап совершенствования спортивного мастерства по виду спорта "художественная гимнастика" (</w:t>
      </w:r>
      <w:hyperlink r:id="rId13" w:anchor="1800" w:history="1">
        <w:r w:rsidRPr="003010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N 8</w:t>
        </w:r>
      </w:hyperlink>
      <w:r w:rsidRPr="00301003">
        <w:rPr>
          <w:rFonts w:ascii="Times New Roman" w:eastAsia="Times New Roman" w:hAnsi="Times New Roman" w:cs="Times New Roman"/>
          <w:sz w:val="24"/>
          <w:szCs w:val="24"/>
        </w:rPr>
        <w:t xml:space="preserve"> к ФССП).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 xml:space="preserve">2.4. Нормативы общей физической и специальной физической подготовки и уровень спортивной квалификации (спортивные звания) для зачисления и перевода на этап </w:t>
      </w:r>
      <w:r w:rsidRPr="00301003">
        <w:rPr>
          <w:rFonts w:ascii="Times New Roman" w:eastAsia="Times New Roman" w:hAnsi="Times New Roman" w:cs="Times New Roman"/>
          <w:sz w:val="24"/>
          <w:szCs w:val="24"/>
        </w:rPr>
        <w:lastRenderedPageBreak/>
        <w:t>высшего спортивного мастерства по виду спорта "художественная гимнастика" (</w:t>
      </w:r>
      <w:hyperlink r:id="rId14" w:anchor="1900" w:history="1">
        <w:r w:rsidRPr="003010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N 9</w:t>
        </w:r>
      </w:hyperlink>
      <w:r w:rsidRPr="00301003">
        <w:rPr>
          <w:rFonts w:ascii="Times New Roman" w:eastAsia="Times New Roman" w:hAnsi="Times New Roman" w:cs="Times New Roman"/>
          <w:sz w:val="24"/>
          <w:szCs w:val="24"/>
        </w:rPr>
        <w:t xml:space="preserve"> к ФССП).</w:t>
      </w:r>
    </w:p>
    <w:p w:rsidR="00301003" w:rsidRPr="00301003" w:rsidRDefault="00301003" w:rsidP="003010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01003">
        <w:rPr>
          <w:rFonts w:ascii="Times New Roman" w:eastAsia="Times New Roman" w:hAnsi="Times New Roman" w:cs="Times New Roman"/>
          <w:b/>
          <w:bCs/>
          <w:sz w:val="27"/>
          <w:szCs w:val="27"/>
        </w:rPr>
        <w:t>III.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дополнительной образовательной программой спортивной подготовки по виду спорта "художественная гимнастика"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3. Требования к участию в спортивных соревнованиях обучающихся: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соответствие возраста, пола и уровня спортивной квалификации обучающихся положениям (регламентам) об официальных спортивных соревнованиях согласно Единой всероссийской спортивной классификации и правилам вида спорта "художественная гимнастика";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наличие медицинского заключения о допуске к участию в спортивных соревнованиях;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 xml:space="preserve">соблюдение </w:t>
      </w:r>
      <w:hyperlink r:id="rId15" w:anchor="0" w:history="1">
        <w:r w:rsidRPr="003010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общероссийских антидопинговых правил</w:t>
        </w:r>
      </w:hyperlink>
      <w:r w:rsidRPr="00301003">
        <w:rPr>
          <w:rFonts w:ascii="Times New Roman" w:eastAsia="Times New Roman" w:hAnsi="Times New Roman" w:cs="Times New Roman"/>
          <w:sz w:val="24"/>
          <w:szCs w:val="24"/>
        </w:rPr>
        <w:t xml:space="preserve"> и антидопинговых правил, утвержденных международными антидопинговыми организациями.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4. Организация, реализующая дополнительные образовательные программы спортивной подготовки, направляет обучающегося и лиц, осуществляющих спортивную подготовку, на спортивные соревнования на основании утвержденного плана физкультурных и спортивных мероприятий, формируемого в том числе в соответствии с Единым календарным планом межрегиональных, всероссийских и международных физкультурных мероприятий и спортивных мероприятий, и соответствующих положений (регламентов) об официальных спортивных соревнованиях.</w:t>
      </w:r>
    </w:p>
    <w:p w:rsidR="00301003" w:rsidRPr="00301003" w:rsidRDefault="00301003" w:rsidP="003010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01003">
        <w:rPr>
          <w:rFonts w:ascii="Times New Roman" w:eastAsia="Times New Roman" w:hAnsi="Times New Roman" w:cs="Times New Roman"/>
          <w:b/>
          <w:bCs/>
          <w:sz w:val="27"/>
          <w:szCs w:val="27"/>
        </w:rPr>
        <w:t>IV. Требования к результатам прохождения спортивной подготовки применительно к этапам спортивной подготовки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5. Результаты прохождения спортивной подготовки применительно к этапам спортивной подготовки должны соответствовать целям, поставленным дополнительной образовательной программой спортивной подготовки.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6. Требования к результатам прохождения спортивной 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 и направлены: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6.1. На этапе начальной подготовки на: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формирование устойчивого интереса к занятиям физической культурой и спортом;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получение общих теоретических знаний о физической культуре и спорте, в том числе о виде спорта "художественная гимнастика";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формирование двигательных умений и навыков, в том числе в виде спорта "художественная гимнастика";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повышение уровня физической подготовленности и всестороннее гармоничное развитие физических качеств;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обеспечение участия в официальных спортивных соревнованиях;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укрепление здоровья.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6.2. На учебно-тренировочном этапе (этапе спортивной специализации) на: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формирование устойчивого интереса к занятиям видом спорта "художественная гимнастика";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формирование разносторонней общей и специальной физической подготовленности, а также теоретической, технической, тактической и психологической подготовленности, соответствующей виду спорта "художественная гимнастика";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обеспечение участия в официальных спортивных соревнованиях и формирование навыков соревновательной деятельности;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укрепление здоровья.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6.3. На этапе совершенствования спортивного мастерства на: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повышение уровня общей и специальной физической, теоретической, технической, тактической и психологической подготовленности;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обеспечение участия в официальных спортивных соревнованиях и совершенствование навыков в условиях соревновательной деятельности;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сохранение здоровья.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6.4. На этапе высшего спортивного мастерства на: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"художественная гимнастика";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сохранение здоровья.</w:t>
      </w:r>
    </w:p>
    <w:p w:rsidR="00301003" w:rsidRPr="00301003" w:rsidRDefault="00301003" w:rsidP="003010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01003">
        <w:rPr>
          <w:rFonts w:ascii="Times New Roman" w:eastAsia="Times New Roman" w:hAnsi="Times New Roman" w:cs="Times New Roman"/>
          <w:b/>
          <w:bCs/>
          <w:sz w:val="27"/>
          <w:szCs w:val="27"/>
        </w:rPr>
        <w:t>V. Особенности осуществления спортивной подготовки по отдельным спортивным дисциплинам вида спорта "художественная гимнастика"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 xml:space="preserve">7. Особенности осуществления спортивной подготовки по отдельным спортивным дисциплинам вида спорта "художественная гимнастика", содержащим в своем наименовании слова и словосочетания "булавы", "гимнастическая палка", "гимнастические кольца", "лента", "мяч", "обруч", "скакалка", "многоборье" (далее - индивидуальная программа), "групповое упражнение", "многоборье - командные соревнования", "групповое упражнение - многоборье" (далее - групповые упражнения) основаны на особенностях вида спорта "художественная гимнастика" и его спортивных дисциплин. Реализация дополнительных образовательных программ спортивной подготовки проводится с учетом этапа спортивной подготовки и спортивных дисциплин </w:t>
      </w:r>
      <w:r w:rsidRPr="00301003">
        <w:rPr>
          <w:rFonts w:ascii="Times New Roman" w:eastAsia="Times New Roman" w:hAnsi="Times New Roman" w:cs="Times New Roman"/>
          <w:sz w:val="24"/>
          <w:szCs w:val="24"/>
        </w:rPr>
        <w:lastRenderedPageBreak/>
        <w:t>вида спорта "художественная гимнастика", по которым осуществляется спортивная подготовка.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8. Особенности осуществления спортивной подготовки по спортивным дисциплинам вида спорта "художественная гимнастика"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9. Для зачисления на этап спортивной подготовки лицо, желающее пройти спортивную подготовку, должно достичь установленного возраста в календарный год зачисления на соответствующий этап спортивной подготовки.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10. 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"художественная гимнастика" и участия в официальных спортивных соревнованиях по виду спорта "художественная гимнастика" не ниже уровня всероссийских спортивных соревнований.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11. В зависимости от условий и организации учебно-тренировочных занятий,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"художественная гимнастика".</w:t>
      </w:r>
    </w:p>
    <w:p w:rsidR="00301003" w:rsidRPr="00301003" w:rsidRDefault="00301003" w:rsidP="003010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01003">
        <w:rPr>
          <w:rFonts w:ascii="Times New Roman" w:eastAsia="Times New Roman" w:hAnsi="Times New Roman" w:cs="Times New Roman"/>
          <w:b/>
          <w:bCs/>
          <w:sz w:val="27"/>
          <w:szCs w:val="27"/>
        </w:rPr>
        <w:t>VI. Требования к кадровым и материально-техническим условиям реализации этапов спортивной подготовки и иным условиям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12. Организации, реализующие дополнительные образовательные программы спортивной подготовки, должны обеспечить соблюдение требований к кадровым и материально-техническим условиям реализации этапов спортивной подготовки и иным условиям, установленным ФССП.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13. Требования к кадровому составу организаций, реализующих дополнительные образовательные программы спортивной подготовки: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13.1. Уровень квалификации лиц, осуществляющих спортивную подготовку, должен соответствовать требованиям, установленным профессиональным стандартом "Тренер-преподаватель", утвержденным приказом Минтруда России от 24.12.2020 N 952н (зарегистрирован Минюстом России 25.01.2021, регистрационный N 62203), профессиональным стандартом "Тренер", утвержденным приказом Минтруда России от 28.03.2019 N 191н (зарегистрирован Минюстом России 25.04.2019, регистрационный N 54519), профессиональным стандартом "Специалист по инструкторской и методической работе в области физической культуры и спорта", утвержденный приказом Минтруда России от 21.04.2022 N 237н (зарегистрирован Минюстом России 27.05.2022, регистрационный N 68615), или 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спорта", утвержденным приказом Минздравсоцразвития России от 15.08.2011 N 916н (зарегистрирован Минюстом России 14.10.2011, регистрационный N 22054).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lastRenderedPageBreak/>
        <w:t>13.2. Для проведения учебно-тренировочных занятий и участия в официальных спортивных соревнованиях на всех этапах спортивной подготовки, кроме основного тренера-преподавателя, допускается привлечение тренера-преподавателя по видам спортивной подготовки, с учетом специфики вида спорта "художественная гимнастика", а также привлечение иных специалистов (при условии их одновременной работы с обучающимися).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Кроме тренера-преподавателя (тренеров-преподавателей) к работе с обучающимися могут привлекаться аккомпаниаторы, звукорежиссеры, хореографы-репетиторы.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1014"/>
      <w:bookmarkStart w:id="4" w:name="1"/>
      <w:bookmarkEnd w:id="3"/>
      <w:bookmarkEnd w:id="4"/>
      <w:r w:rsidRPr="00301003">
        <w:rPr>
          <w:rFonts w:ascii="Times New Roman" w:eastAsia="Times New Roman" w:hAnsi="Times New Roman" w:cs="Times New Roman"/>
          <w:sz w:val="24"/>
          <w:szCs w:val="24"/>
        </w:rPr>
        <w:t>14. Требования к материально-техническим условиям реализации этапов спортивной подготовки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наличие хореографического зала;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наличие тренировочного спортивного зала;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наличие тренажерного зала;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наличие раздевалок, душевых;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наличие медицинского пункта, оборудованного в соответствии с приказом Минздрава России от 23.10.2020 N 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мероприятиях" (зарегистрирован Минюстом России 03.12.2020, регистрационный N 61238)</w:t>
      </w:r>
      <w:hyperlink r:id="rId16" w:anchor="1111" w:history="1">
        <w:r w:rsidRPr="00301003">
          <w:rPr>
            <w:rFonts w:ascii="Times New Roman" w:eastAsia="Times New Roman" w:hAnsi="Times New Roman" w:cs="Times New Roman"/>
            <w:color w:val="0000FF"/>
            <w:sz w:val="20"/>
            <w:u w:val="single"/>
            <w:vertAlign w:val="superscript"/>
          </w:rPr>
          <w:t>1</w:t>
        </w:r>
      </w:hyperlink>
      <w:r w:rsidRPr="0030100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обеспечение оборудованием и спортивным инвентарем, необходимыми для прохождения спортивной подготовки (</w:t>
      </w:r>
      <w:hyperlink r:id="rId17" w:anchor="2000" w:history="1">
        <w:r w:rsidRPr="003010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N 10</w:t>
        </w:r>
      </w:hyperlink>
      <w:r w:rsidRPr="00301003">
        <w:rPr>
          <w:rFonts w:ascii="Times New Roman" w:eastAsia="Times New Roman" w:hAnsi="Times New Roman" w:cs="Times New Roman"/>
          <w:sz w:val="24"/>
          <w:szCs w:val="24"/>
        </w:rPr>
        <w:t xml:space="preserve"> к ФССП);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обеспечение спортивной экипировкой (</w:t>
      </w:r>
      <w:hyperlink r:id="rId18" w:anchor="2100" w:history="1">
        <w:r w:rsidRPr="003010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N 11</w:t>
        </w:r>
      </w:hyperlink>
      <w:r w:rsidRPr="00301003">
        <w:rPr>
          <w:rFonts w:ascii="Times New Roman" w:eastAsia="Times New Roman" w:hAnsi="Times New Roman" w:cs="Times New Roman"/>
          <w:sz w:val="24"/>
          <w:szCs w:val="24"/>
        </w:rPr>
        <w:t xml:space="preserve"> к ФССП);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обеспечение обучающихся проездом к месту проведения спортивных мероприятий и обратно;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обеспечение обучающихся питанием и проживанием в период проведения спортивных мероприятий;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медицинское обеспечение обучающихся, в том числе организацию систематического медицинского контроля.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 xml:space="preserve">15. К иным условиям реализации дополнительной образовательной программы спортивной подготовки относятся трудоемкость дополнительной образовательной программы спортивной подготовки (объемы времени на ее реализацию) с обеспечением </w:t>
      </w:r>
      <w:r w:rsidRPr="00301003">
        <w:rPr>
          <w:rFonts w:ascii="Times New Roman" w:eastAsia="Times New Roman" w:hAnsi="Times New Roman" w:cs="Times New Roman"/>
          <w:sz w:val="24"/>
          <w:szCs w:val="24"/>
        </w:rPr>
        <w:lastRenderedPageBreak/>
        <w:t>непрерывности учебно-тренировочного процесса, а также порядок и сроки формирования учебно-тренировочных групп.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15.1. Дополнительная образовательная программа спортивной подготовки рассчитывается на 52 недели в год.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Учебно-тренировочный процесс в организации, реализующей дополнительную образовательную программу спортивной подготовки, должен вестись в соответствии с годовым учебно-тренировочным планом (включая период самостоятельной подготовки по индивидуальным планам спортивной подготовки для обеспечения непрерывности учебно-тренировочного процесса).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При включении в учебно-тренировочный процесс самостоятельной подготовки, ее продолжительность составляет не менее 10% и не более 20% от общего количества часов, предусмотренных годовым учебно-тренировочным планом организации, реализующей дополнительную образовательную программу спортивной подготовки.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15.2. Продолжительность одного учебно-тренировочного занятия при реализации дополнительной образовательной программы спортивной подготовки устанавливается в часах и не должна превышать: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на этапе начальной подготовки - двух часов;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на учебно-тренировочном этапе (этапе спортивной специализации) - трех часов;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на этапе совершенствования спортивного мастерства - четырех часов;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на этапе высшего спортивного мастерства - четырех часов.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15.3. Работа по индивидуальным планам спортивной подготовки может осуществляться на этапах совершенствования спортивного мастерства и высшего спортивного мастерства, а также на всех этапах спортивной подготовки в период проведения учебно-тренировочных мероприятий и участия в спортивных соревнованиях.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------------------------------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301003">
        <w:rPr>
          <w:rFonts w:ascii="Times New Roman" w:eastAsia="Times New Roman" w:hAnsi="Times New Roman" w:cs="Times New Roman"/>
          <w:sz w:val="24"/>
          <w:szCs w:val="24"/>
        </w:rPr>
        <w:t xml:space="preserve"> с изменениями, внесенными приказом Минздрава России от 22.02.2022 N 106н (зарегистрирован Минюстом России 28.02.2022, регистрационный N 67554).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------------------------------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Приложение N 1</w:t>
      </w:r>
      <w:r w:rsidRPr="00301003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19" w:anchor="1000" w:history="1">
        <w:r w:rsidRPr="003010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федеральному стандарту</w:t>
        </w:r>
      </w:hyperlink>
      <w:r w:rsidRPr="00301003">
        <w:rPr>
          <w:rFonts w:ascii="Times New Roman" w:eastAsia="Times New Roman" w:hAnsi="Times New Roman" w:cs="Times New Roman"/>
          <w:sz w:val="24"/>
          <w:szCs w:val="24"/>
        </w:rPr>
        <w:t xml:space="preserve"> спортивной</w:t>
      </w:r>
      <w:r w:rsidRPr="00301003">
        <w:rPr>
          <w:rFonts w:ascii="Times New Roman" w:eastAsia="Times New Roman" w:hAnsi="Times New Roman" w:cs="Times New Roman"/>
          <w:sz w:val="24"/>
          <w:szCs w:val="24"/>
        </w:rPr>
        <w:br/>
        <w:t>подготовки по виду спорта</w:t>
      </w:r>
      <w:r w:rsidRPr="00301003">
        <w:rPr>
          <w:rFonts w:ascii="Times New Roman" w:eastAsia="Times New Roman" w:hAnsi="Times New Roman" w:cs="Times New Roman"/>
          <w:sz w:val="24"/>
          <w:szCs w:val="24"/>
        </w:rPr>
        <w:br/>
        <w:t>"художественная гимнастика",</w:t>
      </w:r>
      <w:r w:rsidRPr="00301003">
        <w:rPr>
          <w:rFonts w:ascii="Times New Roman" w:eastAsia="Times New Roman" w:hAnsi="Times New Roman" w:cs="Times New Roman"/>
          <w:sz w:val="24"/>
          <w:szCs w:val="24"/>
        </w:rPr>
        <w:br/>
      </w:r>
      <w:r w:rsidRPr="003010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утвержденному </w:t>
      </w:r>
      <w:hyperlink r:id="rId20" w:anchor="0" w:history="1">
        <w:r w:rsidRPr="003010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301003">
        <w:rPr>
          <w:rFonts w:ascii="Times New Roman" w:eastAsia="Times New Roman" w:hAnsi="Times New Roman" w:cs="Times New Roman"/>
          <w:sz w:val="24"/>
          <w:szCs w:val="24"/>
        </w:rPr>
        <w:br/>
        <w:t>Минспорта России</w:t>
      </w:r>
      <w:r w:rsidRPr="00301003">
        <w:rPr>
          <w:rFonts w:ascii="Times New Roman" w:eastAsia="Times New Roman" w:hAnsi="Times New Roman" w:cs="Times New Roman"/>
          <w:sz w:val="24"/>
          <w:szCs w:val="24"/>
        </w:rPr>
        <w:br/>
        <w:t>от 15 ноября 2022 г. N 984</w:t>
      </w:r>
    </w:p>
    <w:p w:rsidR="00301003" w:rsidRPr="00301003" w:rsidRDefault="00301003" w:rsidP="003010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01003">
        <w:rPr>
          <w:rFonts w:ascii="Times New Roman" w:eastAsia="Times New Roman" w:hAnsi="Times New Roman" w:cs="Times New Roman"/>
          <w:b/>
          <w:bCs/>
          <w:sz w:val="27"/>
          <w:szCs w:val="27"/>
        </w:rPr>
        <w:t>Сроки реализации этапов спортивной подготовки и возрастные границы лиц, проходящих спортивную подготовку, по отдельным этапам, количество лиц, проходящих спортивную подготовку в группах на этапах спортивной подготовки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5"/>
        <w:gridCol w:w="2185"/>
        <w:gridCol w:w="1237"/>
        <w:gridCol w:w="1470"/>
        <w:gridCol w:w="1918"/>
      </w:tblGrid>
      <w:tr w:rsidR="00301003" w:rsidRPr="00301003" w:rsidTr="0030100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301003" w:rsidRPr="00301003" w:rsidRDefault="00301003" w:rsidP="003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Этапы спортивной подготовки </w:t>
            </w:r>
          </w:p>
        </w:tc>
        <w:tc>
          <w:tcPr>
            <w:tcW w:w="0" w:type="auto"/>
            <w:vMerge w:val="restart"/>
            <w:hideMark/>
          </w:tcPr>
          <w:p w:rsidR="00301003" w:rsidRPr="00301003" w:rsidRDefault="00301003" w:rsidP="003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Срок реализации этапов спортивной подготовки (лет) </w:t>
            </w:r>
          </w:p>
        </w:tc>
        <w:tc>
          <w:tcPr>
            <w:tcW w:w="0" w:type="auto"/>
            <w:gridSpan w:val="2"/>
            <w:hideMark/>
          </w:tcPr>
          <w:p w:rsidR="00301003" w:rsidRPr="00301003" w:rsidRDefault="00301003" w:rsidP="003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Возрастные границы лиц, проходящих спортивную подготовку (лет) </w:t>
            </w:r>
          </w:p>
        </w:tc>
        <w:tc>
          <w:tcPr>
            <w:tcW w:w="0" w:type="auto"/>
            <w:vMerge w:val="restart"/>
            <w:hideMark/>
          </w:tcPr>
          <w:p w:rsidR="00301003" w:rsidRPr="00301003" w:rsidRDefault="00301003" w:rsidP="003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Наполняемость (человек)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Девочки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Мальчики </w:t>
            </w:r>
          </w:p>
        </w:tc>
        <w:tc>
          <w:tcPr>
            <w:tcW w:w="0" w:type="auto"/>
            <w:vMerge/>
            <w:vAlign w:val="center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gridSpan w:val="5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спортивной дисциплины индивидуальная программа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начальной подготовки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2-3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4-5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совершенствования спортивного мастерства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ограничивается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высшего спортивного мастерства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ограничивается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gridSpan w:val="5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спортивной дисциплины групповые упражнения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начальной подготовки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2-3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4-5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совершенствования спортивного мастерства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ограничивается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высшего спортивного мастерства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ограничивается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</w:tbl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Приложение N 2</w:t>
      </w:r>
      <w:r w:rsidRPr="00301003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21" w:anchor="1000" w:history="1">
        <w:r w:rsidRPr="003010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федеральному стандарту</w:t>
        </w:r>
      </w:hyperlink>
      <w:r w:rsidRPr="00301003">
        <w:rPr>
          <w:rFonts w:ascii="Times New Roman" w:eastAsia="Times New Roman" w:hAnsi="Times New Roman" w:cs="Times New Roman"/>
          <w:sz w:val="24"/>
          <w:szCs w:val="24"/>
        </w:rPr>
        <w:t xml:space="preserve"> спортивной</w:t>
      </w:r>
      <w:r w:rsidRPr="00301003">
        <w:rPr>
          <w:rFonts w:ascii="Times New Roman" w:eastAsia="Times New Roman" w:hAnsi="Times New Roman" w:cs="Times New Roman"/>
          <w:sz w:val="24"/>
          <w:szCs w:val="24"/>
        </w:rPr>
        <w:br/>
        <w:t>подготовки по виду спорта</w:t>
      </w:r>
      <w:r w:rsidRPr="00301003">
        <w:rPr>
          <w:rFonts w:ascii="Times New Roman" w:eastAsia="Times New Roman" w:hAnsi="Times New Roman" w:cs="Times New Roman"/>
          <w:sz w:val="24"/>
          <w:szCs w:val="24"/>
        </w:rPr>
        <w:br/>
        <w:t>"художественная гимнастика",</w:t>
      </w:r>
      <w:r w:rsidRPr="00301003">
        <w:rPr>
          <w:rFonts w:ascii="Times New Roman" w:eastAsia="Times New Roman" w:hAnsi="Times New Roman" w:cs="Times New Roman"/>
          <w:sz w:val="24"/>
          <w:szCs w:val="24"/>
        </w:rPr>
        <w:br/>
        <w:t xml:space="preserve">утвержденному </w:t>
      </w:r>
      <w:hyperlink r:id="rId22" w:anchor="0" w:history="1">
        <w:r w:rsidRPr="003010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301003">
        <w:rPr>
          <w:rFonts w:ascii="Times New Roman" w:eastAsia="Times New Roman" w:hAnsi="Times New Roman" w:cs="Times New Roman"/>
          <w:sz w:val="24"/>
          <w:szCs w:val="24"/>
        </w:rPr>
        <w:br/>
        <w:t>Минспорта России</w:t>
      </w:r>
      <w:r w:rsidRPr="00301003">
        <w:rPr>
          <w:rFonts w:ascii="Times New Roman" w:eastAsia="Times New Roman" w:hAnsi="Times New Roman" w:cs="Times New Roman"/>
          <w:sz w:val="24"/>
          <w:szCs w:val="24"/>
        </w:rPr>
        <w:br/>
        <w:t>от 15 ноября 2022 г. N 984</w:t>
      </w:r>
    </w:p>
    <w:p w:rsidR="00301003" w:rsidRPr="00301003" w:rsidRDefault="00301003" w:rsidP="003010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01003">
        <w:rPr>
          <w:rFonts w:ascii="Times New Roman" w:eastAsia="Times New Roman" w:hAnsi="Times New Roman" w:cs="Times New Roman"/>
          <w:b/>
          <w:bCs/>
          <w:sz w:val="27"/>
          <w:szCs w:val="27"/>
        </w:rPr>
        <w:t>Объем дополнительной образовательной программы спортивной подготовки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2"/>
        <w:gridCol w:w="589"/>
        <w:gridCol w:w="906"/>
        <w:gridCol w:w="970"/>
        <w:gridCol w:w="1311"/>
        <w:gridCol w:w="2460"/>
        <w:gridCol w:w="1697"/>
      </w:tblGrid>
      <w:tr w:rsidR="00301003" w:rsidRPr="00301003" w:rsidTr="0030100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301003" w:rsidRPr="00301003" w:rsidRDefault="00301003" w:rsidP="003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Этапный норматив </w:t>
            </w:r>
          </w:p>
        </w:tc>
        <w:tc>
          <w:tcPr>
            <w:tcW w:w="0" w:type="auto"/>
            <w:gridSpan w:val="6"/>
            <w:hideMark/>
          </w:tcPr>
          <w:p w:rsidR="00301003" w:rsidRPr="00301003" w:rsidRDefault="00301003" w:rsidP="003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Этапы и годы спортивной подготовки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начальной подготовки </w:t>
            </w:r>
          </w:p>
        </w:tc>
        <w:tc>
          <w:tcPr>
            <w:tcW w:w="0" w:type="auto"/>
            <w:gridSpan w:val="2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0" w:type="auto"/>
            <w:vMerge w:val="restart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совершенствования спортивного мастерства </w:t>
            </w:r>
          </w:p>
        </w:tc>
        <w:tc>
          <w:tcPr>
            <w:tcW w:w="0" w:type="auto"/>
            <w:vMerge w:val="restart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высшего спортивного мастерства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года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Свыше года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трех лет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Свыше трех лет </w:t>
            </w:r>
          </w:p>
        </w:tc>
        <w:tc>
          <w:tcPr>
            <w:tcW w:w="0" w:type="auto"/>
            <w:vMerge/>
            <w:vAlign w:val="center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часов в неделю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4,5-6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6-8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12-14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14-18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20-24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24-32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количество часов в год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234-312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312-416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624-728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728-936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1040-1248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1248-1664 </w:t>
            </w:r>
          </w:p>
        </w:tc>
      </w:tr>
    </w:tbl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Приложение N 3</w:t>
      </w:r>
      <w:r w:rsidRPr="00301003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23" w:anchor="1000" w:history="1">
        <w:r w:rsidRPr="003010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федеральному стандарту</w:t>
        </w:r>
      </w:hyperlink>
      <w:r w:rsidRPr="00301003">
        <w:rPr>
          <w:rFonts w:ascii="Times New Roman" w:eastAsia="Times New Roman" w:hAnsi="Times New Roman" w:cs="Times New Roman"/>
          <w:sz w:val="24"/>
          <w:szCs w:val="24"/>
        </w:rPr>
        <w:t xml:space="preserve"> спортивной</w:t>
      </w:r>
      <w:r w:rsidRPr="00301003">
        <w:rPr>
          <w:rFonts w:ascii="Times New Roman" w:eastAsia="Times New Roman" w:hAnsi="Times New Roman" w:cs="Times New Roman"/>
          <w:sz w:val="24"/>
          <w:szCs w:val="24"/>
        </w:rPr>
        <w:br/>
        <w:t>подготовки по виду спорта</w:t>
      </w:r>
      <w:r w:rsidRPr="00301003">
        <w:rPr>
          <w:rFonts w:ascii="Times New Roman" w:eastAsia="Times New Roman" w:hAnsi="Times New Roman" w:cs="Times New Roman"/>
          <w:sz w:val="24"/>
          <w:szCs w:val="24"/>
        </w:rPr>
        <w:br/>
        <w:t>"художественная гимнастика",</w:t>
      </w:r>
      <w:r w:rsidRPr="00301003">
        <w:rPr>
          <w:rFonts w:ascii="Times New Roman" w:eastAsia="Times New Roman" w:hAnsi="Times New Roman" w:cs="Times New Roman"/>
          <w:sz w:val="24"/>
          <w:szCs w:val="24"/>
        </w:rPr>
        <w:br/>
        <w:t xml:space="preserve">утвержденному </w:t>
      </w:r>
      <w:hyperlink r:id="rId24" w:anchor="0" w:history="1">
        <w:r w:rsidRPr="003010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301003">
        <w:rPr>
          <w:rFonts w:ascii="Times New Roman" w:eastAsia="Times New Roman" w:hAnsi="Times New Roman" w:cs="Times New Roman"/>
          <w:sz w:val="24"/>
          <w:szCs w:val="24"/>
        </w:rPr>
        <w:br/>
        <w:t>Минспорта России</w:t>
      </w:r>
      <w:r w:rsidRPr="00301003">
        <w:rPr>
          <w:rFonts w:ascii="Times New Roman" w:eastAsia="Times New Roman" w:hAnsi="Times New Roman" w:cs="Times New Roman"/>
          <w:sz w:val="24"/>
          <w:szCs w:val="24"/>
        </w:rPr>
        <w:br/>
        <w:t>от 15 ноября 2022 г. N 984</w:t>
      </w:r>
    </w:p>
    <w:p w:rsidR="00301003" w:rsidRPr="00301003" w:rsidRDefault="00301003" w:rsidP="003010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01003">
        <w:rPr>
          <w:rFonts w:ascii="Times New Roman" w:eastAsia="Times New Roman" w:hAnsi="Times New Roman" w:cs="Times New Roman"/>
          <w:b/>
          <w:bCs/>
          <w:sz w:val="27"/>
          <w:szCs w:val="27"/>
        </w:rPr>
        <w:t>Учебно-тренировочные мероприятия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2307"/>
        <w:gridCol w:w="1283"/>
        <w:gridCol w:w="1812"/>
        <w:gridCol w:w="2168"/>
        <w:gridCol w:w="1440"/>
      </w:tblGrid>
      <w:tr w:rsidR="00301003" w:rsidRPr="00301003" w:rsidTr="0030100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301003" w:rsidRPr="00301003" w:rsidRDefault="00301003" w:rsidP="003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301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0" w:type="auto"/>
            <w:vMerge w:val="restart"/>
            <w:hideMark/>
          </w:tcPr>
          <w:p w:rsidR="00301003" w:rsidRPr="00301003" w:rsidRDefault="00301003" w:rsidP="003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Виды учебно-тренировочных мероприятий </w:t>
            </w:r>
          </w:p>
        </w:tc>
        <w:tc>
          <w:tcPr>
            <w:tcW w:w="0" w:type="auto"/>
            <w:gridSpan w:val="4"/>
            <w:hideMark/>
          </w:tcPr>
          <w:p w:rsidR="00301003" w:rsidRPr="00301003" w:rsidRDefault="00301003" w:rsidP="003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Предельная продолжительность учебно-тренировочных мероприятий по этапам спортивной подготовки (количество суток) (без учета времени следования к месту проведения учебно-тренировочных мероприятий и обратно)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начальной подготовки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совершенствования спортивного мастерства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высшего спортивного мастерства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gridSpan w:val="6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Учебно-тренировочные мероприятия по подготовке к спортивным соревнованиям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Учебно-тренировочные мероприятия по подготовке к международным спортивным соревнованиям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Учебно-тренировочные мероприятия по подготовке к чемпионатам России, кубкам России, первенствам России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Учебно-тренировочные </w:t>
            </w: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мероприятия по подготовке к другим всероссийским спортивным соревнованиям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1.4.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Учебно-тренировочные мероприятия по подготовке к официальным спортивным соревнованиям субъекта Российской Федерации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gridSpan w:val="6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Специальные учебно-тренировочные мероприятия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Учебно-тренировочные мероприятия по общей и (или) спальной физической подготовке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Восстановительные мероприятия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gridSpan w:val="2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10 суток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для комплексного медицинского обследования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gridSpan w:val="2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3 суток, но не более 2 раз в год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Учебно-тренировочные мероприятия в каникулярный период </w:t>
            </w:r>
          </w:p>
        </w:tc>
        <w:tc>
          <w:tcPr>
            <w:tcW w:w="0" w:type="auto"/>
            <w:gridSpan w:val="2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21 суток подряд и не более двух учебно-тренировочных мероприятий в год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Просмотровые учебно-тренировочные мероприятия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gridSpan w:val="3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60 суток </w:t>
            </w:r>
          </w:p>
        </w:tc>
      </w:tr>
    </w:tbl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Приложение N 4</w:t>
      </w:r>
      <w:r w:rsidRPr="00301003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25" w:anchor="1000" w:history="1">
        <w:r w:rsidRPr="003010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федеральному стандарту</w:t>
        </w:r>
      </w:hyperlink>
      <w:r w:rsidRPr="00301003">
        <w:rPr>
          <w:rFonts w:ascii="Times New Roman" w:eastAsia="Times New Roman" w:hAnsi="Times New Roman" w:cs="Times New Roman"/>
          <w:sz w:val="24"/>
          <w:szCs w:val="24"/>
        </w:rPr>
        <w:t xml:space="preserve"> спортивной</w:t>
      </w:r>
      <w:r w:rsidRPr="00301003">
        <w:rPr>
          <w:rFonts w:ascii="Times New Roman" w:eastAsia="Times New Roman" w:hAnsi="Times New Roman" w:cs="Times New Roman"/>
          <w:sz w:val="24"/>
          <w:szCs w:val="24"/>
        </w:rPr>
        <w:br/>
        <w:t>подготовки по виду спорта</w:t>
      </w:r>
      <w:r w:rsidRPr="00301003">
        <w:rPr>
          <w:rFonts w:ascii="Times New Roman" w:eastAsia="Times New Roman" w:hAnsi="Times New Roman" w:cs="Times New Roman"/>
          <w:sz w:val="24"/>
          <w:szCs w:val="24"/>
        </w:rPr>
        <w:br/>
        <w:t>"художественная гимнастика",</w:t>
      </w:r>
      <w:r w:rsidRPr="00301003">
        <w:rPr>
          <w:rFonts w:ascii="Times New Roman" w:eastAsia="Times New Roman" w:hAnsi="Times New Roman" w:cs="Times New Roman"/>
          <w:sz w:val="24"/>
          <w:szCs w:val="24"/>
        </w:rPr>
        <w:br/>
        <w:t xml:space="preserve">утвержденному </w:t>
      </w:r>
      <w:hyperlink r:id="rId26" w:anchor="0" w:history="1">
        <w:r w:rsidRPr="003010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301003">
        <w:rPr>
          <w:rFonts w:ascii="Times New Roman" w:eastAsia="Times New Roman" w:hAnsi="Times New Roman" w:cs="Times New Roman"/>
          <w:sz w:val="24"/>
          <w:szCs w:val="24"/>
        </w:rPr>
        <w:br/>
        <w:t>Минспорта России</w:t>
      </w:r>
      <w:r w:rsidRPr="00301003">
        <w:rPr>
          <w:rFonts w:ascii="Times New Roman" w:eastAsia="Times New Roman" w:hAnsi="Times New Roman" w:cs="Times New Roman"/>
          <w:sz w:val="24"/>
          <w:szCs w:val="24"/>
        </w:rPr>
        <w:br/>
        <w:t>от 15 ноября 2022 г. N 984</w:t>
      </w:r>
    </w:p>
    <w:p w:rsidR="00301003" w:rsidRPr="00301003" w:rsidRDefault="00301003" w:rsidP="003010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01003">
        <w:rPr>
          <w:rFonts w:ascii="Times New Roman" w:eastAsia="Times New Roman" w:hAnsi="Times New Roman" w:cs="Times New Roman"/>
          <w:b/>
          <w:bCs/>
          <w:sz w:val="27"/>
          <w:szCs w:val="27"/>
        </w:rPr>
        <w:t>Объем соревновательной деятельности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9"/>
        <w:gridCol w:w="573"/>
        <w:gridCol w:w="884"/>
        <w:gridCol w:w="922"/>
        <w:gridCol w:w="1245"/>
        <w:gridCol w:w="2388"/>
        <w:gridCol w:w="1634"/>
      </w:tblGrid>
      <w:tr w:rsidR="00301003" w:rsidRPr="00301003" w:rsidTr="0030100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301003" w:rsidRPr="00301003" w:rsidRDefault="00301003" w:rsidP="003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Виды спортивных соревнований </w:t>
            </w:r>
          </w:p>
        </w:tc>
        <w:tc>
          <w:tcPr>
            <w:tcW w:w="0" w:type="auto"/>
            <w:gridSpan w:val="6"/>
            <w:hideMark/>
          </w:tcPr>
          <w:p w:rsidR="00301003" w:rsidRPr="00301003" w:rsidRDefault="00301003" w:rsidP="003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Этапы и годы спортивной подготовки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начальной </w:t>
            </w: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подготовки </w:t>
            </w:r>
          </w:p>
        </w:tc>
        <w:tc>
          <w:tcPr>
            <w:tcW w:w="0" w:type="auto"/>
            <w:gridSpan w:val="2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Учебно-тренировочный этап </w:t>
            </w: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(этап спортивной специализации) </w:t>
            </w:r>
          </w:p>
        </w:tc>
        <w:tc>
          <w:tcPr>
            <w:tcW w:w="0" w:type="auto"/>
            <w:vMerge w:val="restart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Этап совершенствования </w:t>
            </w: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спортивного мастерства </w:t>
            </w:r>
          </w:p>
        </w:tc>
        <w:tc>
          <w:tcPr>
            <w:tcW w:w="0" w:type="auto"/>
            <w:vMerge w:val="restart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Этап высшего спортивного </w:t>
            </w: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мастерства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года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Свыше года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трех лет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Свыше трех лет </w:t>
            </w:r>
          </w:p>
        </w:tc>
        <w:tc>
          <w:tcPr>
            <w:tcW w:w="0" w:type="auto"/>
            <w:vMerge/>
            <w:vAlign w:val="center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gridSpan w:val="7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женщин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Контрольные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Отборочные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gridSpan w:val="7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мужчин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Контрольные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Отборочные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</w:tbl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Сокращения, содержащиеся в таблице: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"женщины" - лица женского пола;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"мужчины" - лица мужского пола.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Приложение N 5</w:t>
      </w:r>
      <w:r w:rsidRPr="00301003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27" w:anchor="1000" w:history="1">
        <w:r w:rsidRPr="003010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федеральному стандарту</w:t>
        </w:r>
      </w:hyperlink>
      <w:r w:rsidRPr="00301003">
        <w:rPr>
          <w:rFonts w:ascii="Times New Roman" w:eastAsia="Times New Roman" w:hAnsi="Times New Roman" w:cs="Times New Roman"/>
          <w:sz w:val="24"/>
          <w:szCs w:val="24"/>
        </w:rPr>
        <w:t xml:space="preserve"> спортивной</w:t>
      </w:r>
      <w:r w:rsidRPr="00301003">
        <w:rPr>
          <w:rFonts w:ascii="Times New Roman" w:eastAsia="Times New Roman" w:hAnsi="Times New Roman" w:cs="Times New Roman"/>
          <w:sz w:val="24"/>
          <w:szCs w:val="24"/>
        </w:rPr>
        <w:br/>
        <w:t>подготовки по виду спорта</w:t>
      </w:r>
      <w:r w:rsidRPr="00301003">
        <w:rPr>
          <w:rFonts w:ascii="Times New Roman" w:eastAsia="Times New Roman" w:hAnsi="Times New Roman" w:cs="Times New Roman"/>
          <w:sz w:val="24"/>
          <w:szCs w:val="24"/>
        </w:rPr>
        <w:br/>
        <w:t>"художественная гимнастика",</w:t>
      </w:r>
      <w:r w:rsidRPr="00301003">
        <w:rPr>
          <w:rFonts w:ascii="Times New Roman" w:eastAsia="Times New Roman" w:hAnsi="Times New Roman" w:cs="Times New Roman"/>
          <w:sz w:val="24"/>
          <w:szCs w:val="24"/>
        </w:rPr>
        <w:br/>
        <w:t xml:space="preserve">утвержденному </w:t>
      </w:r>
      <w:hyperlink r:id="rId28" w:anchor="0" w:history="1">
        <w:r w:rsidRPr="003010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301003">
        <w:rPr>
          <w:rFonts w:ascii="Times New Roman" w:eastAsia="Times New Roman" w:hAnsi="Times New Roman" w:cs="Times New Roman"/>
          <w:sz w:val="24"/>
          <w:szCs w:val="24"/>
        </w:rPr>
        <w:br/>
        <w:t>Минспорта России</w:t>
      </w:r>
      <w:r w:rsidRPr="00301003">
        <w:rPr>
          <w:rFonts w:ascii="Times New Roman" w:eastAsia="Times New Roman" w:hAnsi="Times New Roman" w:cs="Times New Roman"/>
          <w:sz w:val="24"/>
          <w:szCs w:val="24"/>
        </w:rPr>
        <w:br/>
        <w:t>от 15 ноября 2022 г. N 984</w:t>
      </w:r>
    </w:p>
    <w:p w:rsidR="00301003" w:rsidRPr="00301003" w:rsidRDefault="00301003" w:rsidP="003010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01003">
        <w:rPr>
          <w:rFonts w:ascii="Times New Roman" w:eastAsia="Times New Roman" w:hAnsi="Times New Roman" w:cs="Times New Roman"/>
          <w:b/>
          <w:bCs/>
          <w:sz w:val="27"/>
          <w:szCs w:val="27"/>
        </w:rPr>
        <w:t>Соотношение видов спортивной подготовки и иных мероприятий в структуре учебно-тренировочного процесса на этапах спортивной подготовки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"/>
        <w:gridCol w:w="2300"/>
        <w:gridCol w:w="1284"/>
        <w:gridCol w:w="1826"/>
        <w:gridCol w:w="2171"/>
        <w:gridCol w:w="1445"/>
      </w:tblGrid>
      <w:tr w:rsidR="00301003" w:rsidRPr="00301003" w:rsidTr="0030100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301003" w:rsidRPr="00301003" w:rsidRDefault="00301003" w:rsidP="003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301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0" w:type="auto"/>
            <w:vMerge w:val="restart"/>
            <w:hideMark/>
          </w:tcPr>
          <w:p w:rsidR="00301003" w:rsidRPr="00301003" w:rsidRDefault="00301003" w:rsidP="003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Виды спортивной подготовки и иные мероприятия </w:t>
            </w:r>
          </w:p>
        </w:tc>
        <w:tc>
          <w:tcPr>
            <w:tcW w:w="0" w:type="auto"/>
            <w:gridSpan w:val="4"/>
            <w:hideMark/>
          </w:tcPr>
          <w:p w:rsidR="00301003" w:rsidRPr="00301003" w:rsidRDefault="00301003" w:rsidP="003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Этапы и годы спортивной подготовки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начальной подготовки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совершенствования спортивного мастерства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высшего спортивного мастерства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gridSpan w:val="6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женщин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физическая подготовка (%)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35-45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6-10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2-4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Специальная физическая подготовка (%)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16-24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18-26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10-16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10-16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спортивных соревнованиях (%)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2-4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3-7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6-10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7-11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Техническая подготовка (%)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25-35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50-60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59-69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61-71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Тактическая, теоретическая, психологическая подготовка (%)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2-4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2-4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2-4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2-4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Инструкторская и судейская практика (%)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Медицинские, медико-биологические, восстановительные мероприятия, тестирование и контроль (%)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3-5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6-8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7-9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gridSpan w:val="6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мужчин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физическая подготовка (%)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35-45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10-16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6-10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6-8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Специальная физическая подготовка (%)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17-23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18-26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16-24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16-24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спортивных соревнованиях (%)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2-4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4-6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4-6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5-7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Техническая подготовка (%)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25-35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45-55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50-60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50-60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Тактическая, теоретическая, психологическая подготовка (%)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2-4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2-4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2-4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2-4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Инструкторская и судейская практика (%)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Медицинские, медико-биологические, восстановительные мероприятия, тестирование и контроль (%)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3-5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6-8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7-9 </w:t>
            </w:r>
          </w:p>
        </w:tc>
      </w:tr>
    </w:tbl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Сокращения, содержащиеся в таблице: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"женщины" - лица женского пола;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"мужчины" - лица мужского пола.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Приложение N 6</w:t>
      </w:r>
      <w:r w:rsidRPr="00301003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29" w:anchor="1000" w:history="1">
        <w:r w:rsidRPr="003010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федеральному стандарту</w:t>
        </w:r>
      </w:hyperlink>
      <w:r w:rsidRPr="00301003">
        <w:rPr>
          <w:rFonts w:ascii="Times New Roman" w:eastAsia="Times New Roman" w:hAnsi="Times New Roman" w:cs="Times New Roman"/>
          <w:sz w:val="24"/>
          <w:szCs w:val="24"/>
        </w:rPr>
        <w:t xml:space="preserve"> спортивной</w:t>
      </w:r>
      <w:r w:rsidRPr="00301003">
        <w:rPr>
          <w:rFonts w:ascii="Times New Roman" w:eastAsia="Times New Roman" w:hAnsi="Times New Roman" w:cs="Times New Roman"/>
          <w:sz w:val="24"/>
          <w:szCs w:val="24"/>
        </w:rPr>
        <w:br/>
        <w:t>подготовки по виду спорта</w:t>
      </w:r>
      <w:r w:rsidRPr="00301003">
        <w:rPr>
          <w:rFonts w:ascii="Times New Roman" w:eastAsia="Times New Roman" w:hAnsi="Times New Roman" w:cs="Times New Roman"/>
          <w:sz w:val="24"/>
          <w:szCs w:val="24"/>
        </w:rPr>
        <w:br/>
        <w:t>"художественная гимнастика",</w:t>
      </w:r>
      <w:r w:rsidRPr="00301003">
        <w:rPr>
          <w:rFonts w:ascii="Times New Roman" w:eastAsia="Times New Roman" w:hAnsi="Times New Roman" w:cs="Times New Roman"/>
          <w:sz w:val="24"/>
          <w:szCs w:val="24"/>
        </w:rPr>
        <w:br/>
      </w:r>
      <w:r w:rsidRPr="003010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утвержденному </w:t>
      </w:r>
      <w:hyperlink r:id="rId30" w:anchor="0" w:history="1">
        <w:r w:rsidRPr="003010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301003">
        <w:rPr>
          <w:rFonts w:ascii="Times New Roman" w:eastAsia="Times New Roman" w:hAnsi="Times New Roman" w:cs="Times New Roman"/>
          <w:sz w:val="24"/>
          <w:szCs w:val="24"/>
        </w:rPr>
        <w:br/>
        <w:t>Минспорта России</w:t>
      </w:r>
      <w:r w:rsidRPr="00301003">
        <w:rPr>
          <w:rFonts w:ascii="Times New Roman" w:eastAsia="Times New Roman" w:hAnsi="Times New Roman" w:cs="Times New Roman"/>
          <w:sz w:val="24"/>
          <w:szCs w:val="24"/>
        </w:rPr>
        <w:br/>
        <w:t>от 15 ноября 2022 г. N 984</w:t>
      </w:r>
    </w:p>
    <w:p w:rsidR="00301003" w:rsidRPr="00301003" w:rsidRDefault="00301003" w:rsidP="003010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01003">
        <w:rPr>
          <w:rFonts w:ascii="Times New Roman" w:eastAsia="Times New Roman" w:hAnsi="Times New Roman" w:cs="Times New Roman"/>
          <w:b/>
          <w:bCs/>
          <w:sz w:val="27"/>
          <w:szCs w:val="27"/>
        </w:rPr>
        <w:t>Нормативы общей физической и специальной физической подготовки для зачисления и перевода на этап начальной подготовки по виду спорта "художественная гимнастика"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2981"/>
        <w:gridCol w:w="1093"/>
        <w:gridCol w:w="4816"/>
      </w:tblGrid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301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Упражнения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Единица оценки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Норматив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gridSpan w:val="4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Для девочек до одного года обучения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Фиксация наклона в седе ноги вместе 5 счетов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"5" - в наклоне кисти находятся за линией стоп, спина прямая, ноги выпрямлены; "4" - в наклоне кисти находятся на линии стоп, спина прямая, ноги выпрямлены; "3" - в наклоне кисти находятся на линии стоп, спина незначительно округлена, ноги выпрямлены.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"Колечко" в положении лежа на животе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"5" - касание стоп головы в наклоне назад; "4" - 10 см до касания; "3" - 15 см до касания; "2" - 20 см до касания; "1" - 25 см до касания.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Исходное положение - стойка на одной ноге, другая нога согнута и ее стопа касается колена опорной ноги. Удерживание равновесия.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"5" - сохранение равновесия на полной стопе 4 с; "4" - сохранение равновесия 3 с; "3" - сохранение равновесия 2 с.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gridSpan w:val="4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Для девочек свыше одного года обучения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"Мост" из положения лежа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"5" - кисти рук в упоре у пяток; "4" - расстояние от кистей рук до пяток 2-5 см; "3" - расстояние от кистей рук до пяток 6-8 см.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"Мост" из положения стоя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"5" - "мост" с захватом за голени; "4" - кисти рук в упоре у пяток; "3" - расстояние от кистей рук до пяток 2-3 см; "2" - расстояние от кистей рук до пяток 4-5 см; "1" - расстояние от кистей рук до пяток 6-8 см.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"Мост" в стойке на коленях с захватом за стопы и фиксацией положения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"5" - в захвате руки выпрямлены, ноги вместе; "4" - руки согнуты; "3" - руки согнуты, ноги врозь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Шпагаты с правой и левой ноги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"5" - сед с касанием пола правым и левым бедром без поворота таза; "4" - расстояние от пола до бедра 1-5 см; "3" - расстояние от пола до бедра 6-10 см.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Поперечный шпагат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"5" - сед, ноги точно в стороны; "4" - с небольшим поворотом бедер внутрь; "3" - расстояние от поперечной линии до паха 1-3 см; "2" - расстояние от поперечной линии до паха 4-6 см; "1" - расстояние от поперечной линии до паха 7-10 см.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2.6.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равновесия с закрытыми глазами. Выполнить на правой и левой ноге.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"5" - сохранение равновесия на полной стопе 4 с; "4" - сохранение равновесия 3 с; "3" - сохранение равновесия 2 с.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прыжков на двух ногах через скакалку с вращением ее вперед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"5" - туловище и ноги выпрямлены, плечи опущены, стопы оттянуты; "4" - в прыжке туловище и ноги выпрямлены, стопы оттянуты, но плечи приподняты; "3" - в прыжке стопы не оттянуты, плечи приподняты; "2" - в прыжке ноги полусогнуты, стопы не оттянуты, плечи приподняты; "1" - в прыжке ноги полусогнуты, стопы не оттянуты, сутулая спина.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2.8.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Сед "углом", руки в стороны (в течение 10 с)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"5" - угол между ногами и туловищем 90°, туловище прямое, ноги выпрямлены, стопы оттянуты, руки точно в стороны; "4" - угол между ногами и туловищем 90°, туловище прямое, ноги выпрямлены, носки оттянуты, руки приподняты; "3" - угол между ногами и туловищем 90°, сутулая спина, ноги выпрямлены, стопы оттянуты, руки приподняты; "2" - угол между ногами и туловищем 90°, сутулая спина, ноги незначительно согнуты, руки приподняты; "1" - угол между ногами и туловищем более 90°, сутулая спина, ноги незначительно согнуты, стопы не оттянуты.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2.9.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положении стоя выполнить 10 вращений скакалкой в боковой, лицевой, горизонтальной плоскости. Выполнять поочередно одной и другой рукой.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"5" - сохранение правильной осанки, вращение выпрямленной рукой и точно в заданной плоскости, скакалка имеет натянутую форму; "4" - вращение выпрямленной рукой, 1-2 отклонения от заданной плоскости, скакалка имеет натянутую форму; "3" - вращение выпрямленной рукой, 3 отклонения от заданной плоскости, скакалка имеет натянутую форму; "2" - вращение выпрямленной рукой с тремя и более отклонениями от заданной плоскости, скакалка имеет натянутую форму; "1" - вращение полусогнутой рукой с отклонением от заданной плоскости, скакалка не натянута.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2.10. </w:t>
            </w:r>
          </w:p>
        </w:tc>
        <w:tc>
          <w:tcPr>
            <w:tcW w:w="0" w:type="auto"/>
            <w:gridSpan w:val="2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мастерство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Обязательная техническая программа. Для групп начальной подготовки - занять место на соревнованиях спортивной организации, членом которой является спортсменка. Балл учитывается в соответствии с занятым местом в спортивных соревнованиях организации и устанавливается (определяется) организацией, реализующей </w:t>
            </w: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дополнительную образовательную программу спортивной подготовки.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gridSpan w:val="4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Для мальчиков до одного года обучения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Наклон вперед из положения стоя до касания пола руками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"5" - коснуться пола пальцами рук, ноги вместе, выпрямлены, удерживать 3 с; "4" - касается пола при покачивании, ноги прямые; "3" - не достает до пола до 5-10 см; "2" - не достает до пола 10-20 см.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Исходное положение - лежа на животе. Положение "прогнувшись".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"5" - 10 с, руки и ноги выпрямлены, равномерное отведение рук и ног; "4" - 8 с, руки выпрямлены, равномерное отведение рук и ног; "3" - 6 с, руки выпрямлены, но не зафиксированы, неравномерное отведение рук и ног; "2" - 4 с, руки слегка разведены в стороны, прогиб и фиксация позы за счет отведения ног.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Равновесие на одной ноге, другая согнута прижата носком к колену, руки в стороны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"5" - сохранение равновесия на полной стопе 4 с; "4" - сохранение равновесия 3 с; "3" - сохранение равновесия 2 с.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3.4.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Прыжки на двух ногах на месте, руки на пояс, ноги выпрямлены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"5" - выполнены 5 раз подряд, ритмично, достаточно высоко; "4" - выполнены 4 раза подряд, ритмично, достаточно высоко; "3" - выполнены 3 раза подряд, ритмично, достаточно высоко; "2" - выполнены 2 раза подряд, ритмично, достаточно высоко.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gridSpan w:val="4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Для мальчиков свыше одного года обучения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Наклон вперед до касания пола руками из положения стоя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"5" - коснуться пола пальцами рук, ноги вместе, выпрямлены, удерживать 3 с; "4" - касается пола при покачивании, ноги прямые; "3" - не достает до пола до 5-10 см; "2" - не достает до пола 10-20 см.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"мост" из положения лежа на спине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"5" - вертикальное положение плеч, ноги вместе, руки и ноги выпрямлены; "4" - небольшие отклонения от формы; "3" - отклонение плеч от вертикали не более 45 градусов, руки и ноги слегка согнуты; "2" - отклонение от вертикали более 45 градусов, форма удерживается.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Поперечный шпагат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"5" - сед ноги врозь, ноги по одной прямой, туловище прямое, вертикально; "4" - с небольшим поворотом бедер внутрь; "3" - с небольшим поворотом бедер внутрь, и прогибом в поясничном отделе туловища; "2" - расстояние от поперечной линии до паха 10 см, бедра повернуты внутрь.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4.4.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Наклон вперед в положении сидя ноги врозь, руки вперед. Фиксация положения 5 счетов.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"5" - в наклоне вперед грудь и живот касаются пола, спина прямая, ноги выпрямлены; "4" - расстояние до пола до 10 см, спина прямая, ноги выпрямлены; "3" - </w:t>
            </w: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расстояние от груди до пола 15 см, ноги выпрямлены; "2" - расстояние до пола до 25 см, спина округлена, ноги выпрямлены.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4.5.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Равновесие на одной ноге, другая согнута и прижата носком к колену опорной ноги, руки в стороны, глаза закрыты. Выполнение с обеих ног.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"5" - Удержание равновесия в течение 6 с; "4" - Удержание равновесия в течение 4 с; "3" - Удержание равновесия в течение 2 с; "2" - Удержание равновесия в течение 2 с (с балансировочными движениями руками).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4.6.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стойке по 10 вращений скакалки в боковой, лицевой и горизонтальной плоскости. Выполнять поочередно одной и другой рукой.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5" - сохранение правильной осанки, вращение выпрямленной рукой и точно в заданной плоскости, скакалка имеет натянутую форму; "4" - вращение выпрямленной рукой при незначительном отклонении от заданной плоскости, скакалка имеет натянутую форму; "3" - вращение полусогнутой рукой с отклонением от заданной плоскости, скакалка не натянута; "2" - вращение полусогнутой рукой с отклонением от заданной плоскости, скакалка не натянута, присутствуют вспомогательные движения туловищем и другими частями тела.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4.7.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прыжков на двух ногах через скакалку с вращением ее вперед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"5" - туловище и ноги выпрямлены, плечи опущены; "4" - в прыжке туловище и ноги выпрямлены, плечи приподняты; "3" - в прыжке ноги полусогнуты, спина сутулая; "2" - все части тела согнуты, прыжки с перемещением.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4.8.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Исходное положение - упор лежа. Прыжок в упор присев и прыжком вернуться в исходное положение (за 5 с)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"5" - 5 раз, руки выпрямлены, полное сгибание и разгибание ног; "4" - 4 раза, руки выпрямлены, полное сгибание и разгибание ног; "3" - 3 раза, руки выпрямлены, полное сгибание и разгибание ног; "2" - 2 раза, руки выпрямлены, полное сгибание и разгибание ног.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4.9.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Вис "углом" из виса на гимнастической стенке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"5" - 10 раз и более, угол между ногами и туловищем 90°; "4" - 8 раз, угол между ногами и туловищем 90°; "3" - 5 раз, угол между ногами и туловищем более 90°, ноги незначительно согнуты; "2" - менее 5 раз, угол между ногами и туловищем более 90°, ноги согнуты. </w:t>
            </w:r>
          </w:p>
        </w:tc>
      </w:tr>
    </w:tbl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Средний балл, позволяющий определить уровень специальной физической подготовки: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5,0 - 4,5 - высокий;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4,4 - 4,0 - выше среднего;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3,9 - 3,5 -средний;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lastRenderedPageBreak/>
        <w:t>3,4 - 3,0 - ниже среднего;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2,9 - 0,0 - низкий уровень.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Приложение N 7</w:t>
      </w:r>
      <w:r w:rsidRPr="00301003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31" w:anchor="1000" w:history="1">
        <w:r w:rsidRPr="003010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федеральному стандарту</w:t>
        </w:r>
      </w:hyperlink>
      <w:r w:rsidRPr="00301003">
        <w:rPr>
          <w:rFonts w:ascii="Times New Roman" w:eastAsia="Times New Roman" w:hAnsi="Times New Roman" w:cs="Times New Roman"/>
          <w:sz w:val="24"/>
          <w:szCs w:val="24"/>
        </w:rPr>
        <w:t xml:space="preserve"> спортивной</w:t>
      </w:r>
      <w:r w:rsidRPr="00301003">
        <w:rPr>
          <w:rFonts w:ascii="Times New Roman" w:eastAsia="Times New Roman" w:hAnsi="Times New Roman" w:cs="Times New Roman"/>
          <w:sz w:val="24"/>
          <w:szCs w:val="24"/>
        </w:rPr>
        <w:br/>
        <w:t>подготовки по виду спорта</w:t>
      </w:r>
      <w:r w:rsidRPr="00301003">
        <w:rPr>
          <w:rFonts w:ascii="Times New Roman" w:eastAsia="Times New Roman" w:hAnsi="Times New Roman" w:cs="Times New Roman"/>
          <w:sz w:val="24"/>
          <w:szCs w:val="24"/>
        </w:rPr>
        <w:br/>
        <w:t>"художественная гимнастика",</w:t>
      </w:r>
      <w:r w:rsidRPr="00301003">
        <w:rPr>
          <w:rFonts w:ascii="Times New Roman" w:eastAsia="Times New Roman" w:hAnsi="Times New Roman" w:cs="Times New Roman"/>
          <w:sz w:val="24"/>
          <w:szCs w:val="24"/>
        </w:rPr>
        <w:br/>
        <w:t xml:space="preserve">утвержденному </w:t>
      </w:r>
      <w:hyperlink r:id="rId32" w:anchor="0" w:history="1">
        <w:r w:rsidRPr="003010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301003">
        <w:rPr>
          <w:rFonts w:ascii="Times New Roman" w:eastAsia="Times New Roman" w:hAnsi="Times New Roman" w:cs="Times New Roman"/>
          <w:sz w:val="24"/>
          <w:szCs w:val="24"/>
        </w:rPr>
        <w:br/>
        <w:t>Минспорта России</w:t>
      </w:r>
      <w:r w:rsidRPr="00301003">
        <w:rPr>
          <w:rFonts w:ascii="Times New Roman" w:eastAsia="Times New Roman" w:hAnsi="Times New Roman" w:cs="Times New Roman"/>
          <w:sz w:val="24"/>
          <w:szCs w:val="24"/>
        </w:rPr>
        <w:br/>
        <w:t>от 15 ноября 2022 г. N 984</w:t>
      </w:r>
    </w:p>
    <w:p w:rsidR="00301003" w:rsidRPr="00301003" w:rsidRDefault="00301003" w:rsidP="003010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01003">
        <w:rPr>
          <w:rFonts w:ascii="Times New Roman" w:eastAsia="Times New Roman" w:hAnsi="Times New Roman" w:cs="Times New Roman"/>
          <w:b/>
          <w:bCs/>
          <w:sz w:val="27"/>
          <w:szCs w:val="27"/>
        </w:rPr>
        <w:t>Нормативы общей физической и специальной физической подготовки и уровень спортивной квалификации (спортивные разряды) для зачисления и перевода на учебно-тренировочный этап (этап спортивной специализации) по виду спорта "художественная гимнастика"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2"/>
        <w:gridCol w:w="3316"/>
        <w:gridCol w:w="1081"/>
        <w:gridCol w:w="4396"/>
      </w:tblGrid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 п/п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Упражнения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Единица оценки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Норматив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gridSpan w:val="4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Для девочек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Шпагаты с правой и левой ноги с опоры высотой 30 см с наклоном назад и захватом за голень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"5" - сед с касанием пола правым и левым бедром без поворота таза и захват двумя руками; "4" - расстояние от пола до бедра 1-5 см; "3" - расстояние от пола до бедра 6-10 см; "2" - захват только одной рукой; "1" - без наклона назад.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Поперечный шпагат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"5" - сед, ноги точно в стороны; "4" - с небольшим поворотом бедер внутрь; "3" - расстояние от поперечной линии до паха 10 см; "2" - расстояние от поперечной линии до паха 10-15 см; "1" - расстояние от поперечной линии до паха 10-15 см с поворотом бедер внутрь.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Наклон назад, на правую и левую ногу с переворота вперед с последующей фиксацией позиции положения глубокого наклона в опоре на одной ноге другая вверх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"5" - фиксация наклона, положение рук точно вниз; "4" - фиксация наклона, незначительное отклонение от вертикали положения рук; "3" - фиксация наклона, значительное отклонение от вертикали положения рук; "2" - недостаточная фиксация наклона и значительное отклонение от вертикали положения рук; "1" - отсутствие фиксации и значительное отклонение от вертикали положения рук.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положения лежа на спине, ноги вперед, поднимая туловище, разведение ног в шпагат за 10 с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Оцениваются амплитуда и темп выполнения при обязательном поднимании туловища до вертикали. "5" - 9 раз; "4" - 8 раз; "3" - 7 раз; "2" - 6 раз; "1" - 5 раз.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положения лежа на животе, руки вперед, параллельно друг </w:t>
            </w: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другу, ноги вместе. 10 наклонов назад.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балл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"5" - руки и грудной отдел позвоночника параллельно полу; "4" - руки и грудной </w:t>
            </w: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 позвоночника близко к параллели; "3" - руки и грудной отдел позвоночника вертикально; "2" - руки и грудной отдел позвоночника немного не доходят до вертикали; "1" - руки и грудной отдел позвоночника немного не доходят до вертикали, ноги незначительно разведены.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1.6.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Прыжки на двух ногах через скакалку с двойным вращением вперед за 10 с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"5" - 16 раз; "4" - 15 раз; "3" - 14 раз с дополнительными 1-2 прыжками с одним вращением; "2" - 13 раз с дополнительными 3-4 прыжками с одним вращением; "1" - 12 раз с 6 и более с дополнительными прыжками с одним вращением.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стойки на полупальцах, руки в стороны, махом правой назад, равновесие на одной ноге, другая в захват разноименной рукой "в кольцо". То же упражнение с другой ноги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"5" - сохранение равновесия 4 с; "4" - сохранение равновесия 3 с; "3" - сохранение равновесия 2 с; "2" - сохранение равновесия 1 с; "1" - недостаточная фиксация равновесия.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1.8.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Равновесие на одной ноге, другая вперед; в сторону; назад. То же с другой ноги.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"5" - нога зафиксирована на уровне головы; "4" - нога зафиксирована на уровне плеч; "3 " - нога зафиксирована чуть ниже уровня плеч; "2" - нога параллельно полу; "1" - нога параллельно полу с поворотом бедер внутрь.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1.9.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стойке на полупальцах 4 переката мяча по рукам и груди из правой в левую руку и обратно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"5" - мяч в перекате последовательно касается рук и груди, гимнастка не опускается на всю стопу; "4" - перекат с незначительными вспомогательными движениями телом, приводящими к потере равновесия; "3" - перекат с подскоком во второй половине движения и перемещением гимнастки в сторону переката; "2" - завершение переката на плече противоположной руки и вспомогательное движение туловищем с потерей равновесия; "1" - завершение переката на груди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1.10.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Исходное положение - стойка на полупальцах в круге диаметром 1 метр. Обруч в лицевой плоскости в правой руке. После двух вращений бросок правой рукой вверх, ловля левой с вращением. То же другой рукой.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"5" - 6 бросков, точное положение звеньев тела, вращение обруча точно в плоскости, ловля без потери темпа и схождения с места; "4" - 4 броска, незначительные отклонения от плоскости вращения и перемещения, не выходя за границу круга; "3" - 4 броска с отклонениями в плоскости вращения и потерей темпа, нарушения в положении звеньев тела, перемещения не выходя за </w:t>
            </w: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границу круга; "2" - 2 броска с изменением плоскости вращения, ловлей обруча в остановку и перемещением, не выходя за границу круга; "1" - 2 броска с изменением плоскости вращения, ловлей обруча в остановку и перемещением, выходя за границу круга.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1.11. </w:t>
            </w:r>
          </w:p>
        </w:tc>
        <w:tc>
          <w:tcPr>
            <w:tcW w:w="0" w:type="auto"/>
            <w:gridSpan w:val="2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мастерство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Обязательная техническая программа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gridSpan w:val="4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Для мальчиков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Шпагат с правой и левой ноги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"5" - сед с касанием пола правым и левым бедром без поворота таза; "4" - расстояние от пола до бедер 1-5 см; "3" -расстояние от пола до бедер 6-10 см; "2" - таз и туловище повернуты в сторону сзади находящейся ноги; "1" - таз и туловище повернуты в сторону сзади находящейся ноги, нога сзади согнута в колене.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Поперечный шпагат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"5" - сед, ноги в стороны; "4" - с небольшим поворотом бедер внутрь; "3" - расстояние от поперечной линии до паха 10 см; "2" - расстояние от поперечной линии до паха 10-15 см; "1" - расстояние от поперечной линии до паха 10-15 см с поворотом бедер внутрь.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Наклон вперед, стоя на гимнастической скамейке, ноги вместе, выпрямлены (расстояние в см ниже уровня скамейки, по пальцам рук)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"5" - расстояние ниже уровня скамейки 10 см и более; "4" - расстояние ниже уровня скамейки 8-9 см; "3" - расстояние ниже уровня скамейки 5-7 см; "2" - расстояние ниже уровня скамейки 3-4 см; "1" - расстояние ниже уровня скамейки 0-2 см.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"мост" из положения лежа на спине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"5" - вертикальное положение плеч, ноги вместе, руки и ноги выпрямлены; "4" - небольшие отклонения от формы; "3" - отклонение плеч от вертикали не более 45 градусов, руки и ноги слегка согнуты; "2" - отклонение от вертикали более 45 градусов, форма удерживается; "1" - форма определяется, но не удерживается, ноги и руки слегка согнуты.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Прогибы назад из положения лежа на животе, руки согнуты за головой (за 10 с)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"5" - 9 раз прогнуться выше 45 градусов, ноги вместе; "4" - 8 раз прогнуться выше 45 градусов, ноги и руки слегка разведены; "3" - 7 раз прогнуться выше 45 градусов,ноги и руки слегка разведены; "2" - 6 раз прогнуться до 45 градусов по отношению корпуса к полу, ноги и руки слегка разведены; "1" - 5 раз прогнуться до 45 градусов по отношению корпуса к полу с разведенными и </w:t>
            </w: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согнутыми ногами.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2.6.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"Складка-книжка" из положения лежа на спине, ноги выпрямлены, руки вверх - поднять туловище и ноги до положения складки и обратно в исходное положение, руки вверх (за 10 с)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Оцениваются амплитуда и темп выполнения при обязательном поднимании туловища и ног приближенного к вертикали. Ноги и руки выпрямлены, спина выпрямлена: "5" - 9 раз; "4" - 8 раз; "3" - 7 раз; "2" - 6 раз; "1" - 5 раз.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Сгибание и разгибание рук в упоре лежа на полу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"5"- 10 раз; "4" - 9 раз; "3" - 8 раз; "2" - 7 раз; "1" - 6 раз.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2.8.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Исходное положение - упор лежа. Прыжок в упор присев и прыжком вернуться в исходное положение (за 10 с)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"5" - 8 раз, руки выпрямлены, полное сгибание и разгибание ног; "4" - 6 раз, руки выпрямлены, полное сгибание и разгибание ног; "3" - 4 раза, руки выпрямлены, полное сгибание и разгибание ног; "2" - 3 раза, руки выпрямлены, неполное сгибание и полное разгибание ног; "1" - 2 раза, руки выпрямлены, неполное сгибание и разгибание ног.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2.9.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Прыжки на двух ногах через скакалку с двойным вращением вперед (за 10 с)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"5"- 13 раз; "4" - 11 раз; "3" - 9 раз с дополнительными 1-2 прыжками с одним вращением; "2" - 7 раз с дополнительными 3-4 прыжками с одним вращением; "1" - 5 раз с 6 и более дополнительными прыжками с одним вращением.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2.10.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Лазание по канату с помощью ног (без учета времени)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"5" - 5 метров; "4" - 4 метра; "3" - 3 метра; "2" - 2 метра; "1" - 1 метр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2.11.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Равновесие стоя на одной ноге "ласточка", свободная нога назад на уровне горизонтали, руки вперед - в стороны, удерживать 5 с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"5" - сохранение равновесия 5 с, туловище горизонтально, нога поднята на уровень горизонтали и выше, таз ровно, ноги выпрямлены, руки вперед - в стороны; "4" - сохранение равновесия 4-5 с, форма с небольшими отклонениями; "3" - сохранение равновесия 3-4 с, нога на уровне не ниже 45 градусов, недостаточный уровень наклона туловища, таз слегка повернут в сторону; "2" - сохранение равновесия 2 с, нога на уровне не ниже 45 градусов, недостаточный уровень наклона туловища, таз слегка повернут в сторону; "1" - сохранение равновесия 2 с, серьезные нарушения в уровнях наклона туловища, поднятой ноги, но форма равновесия в целом определяется.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2.12.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Фиксация стойки на руках на полу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"5" - фиксация 3 с, выпрямленное и напряженное положение тела без наличия балансировочных движений; "4" - фиксация 3 с, слегка прогнутое </w:t>
            </w: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(согнутое) положение тела с незначительными балансировочными движениями в тазобедренных суставах; "3" - фиксация 2 с, прогнутое (согнутое) положение тела с балансировочными движениями в суставах ног и туловища; "2" - кратковременная (1 с) фиксация стойки, положение тела прямое, но недостаточно напряженное, что приводит к потере равновесия; "1" - кратковременная (менее 1 с) фиксация стойки, положение тела - прогнутое, недостаточно напряженное, ноги разведены и слегка согнуты.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2.13.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Исходное положение - стоя в круге диаметром 1 метр. Бросок одного кольца, под броском поворот на двух ногах на 360 градусов ("шене"), ловля в одну руку, 5 раз подряд (высота броска -1,5-2 роста)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"5" - 5 бросков, вертикальное положение тела во время вращения, вращение обруча точно в боковой плоскости, ловля без потери темпа и схождения с места; "4" - 4 броска, незначительные отклонения от плоскости вращения и перемещения, не выходя за границу круга; "3" - 4 броска с отклонениями в плоскости вращения и потерей темпа, нарушения в вертикальном положении тела, перемещения, не выходя за границу круга; "2" - 2 броска с изменением плоскости вращения, ловлей обруча с перемещением, не выходя за границу круга; "1" - 2 броска с изменением плоскости вращения и отклонениями в вертикальном положении тела, ловлей обруча с перемещением, выходя за границу круга.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 </w:t>
            </w:r>
          </w:p>
        </w:tc>
        <w:tc>
          <w:tcPr>
            <w:tcW w:w="0" w:type="auto"/>
            <w:gridSpan w:val="2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мастерство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Обязательная техническая программа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gridSpan w:val="4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Уровень спортивной квалификации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0" w:type="auto"/>
            <w:gridSpan w:val="3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разряды - "третий спортивный разряд", "второй спортивный разряд", "первый спортивный разряд" </w:t>
            </w:r>
          </w:p>
        </w:tc>
      </w:tr>
    </w:tbl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Средний балл, позволяющий определить уровень специальной физической подготовки: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5,0 - 4,5 - высокий;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4,4 - 4,0 - выше среднего;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3,9 - 3,5 - средний;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3,4 - 3,0 - ниже среднего;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2,9 - 0,0 - низкий уровень.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N 8</w:t>
      </w:r>
      <w:r w:rsidRPr="00301003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33" w:anchor="1000" w:history="1">
        <w:r w:rsidRPr="003010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федеральному стандарту</w:t>
        </w:r>
      </w:hyperlink>
      <w:r w:rsidRPr="00301003">
        <w:rPr>
          <w:rFonts w:ascii="Times New Roman" w:eastAsia="Times New Roman" w:hAnsi="Times New Roman" w:cs="Times New Roman"/>
          <w:sz w:val="24"/>
          <w:szCs w:val="24"/>
        </w:rPr>
        <w:t xml:space="preserve"> спортивной</w:t>
      </w:r>
      <w:r w:rsidRPr="00301003">
        <w:rPr>
          <w:rFonts w:ascii="Times New Roman" w:eastAsia="Times New Roman" w:hAnsi="Times New Roman" w:cs="Times New Roman"/>
          <w:sz w:val="24"/>
          <w:szCs w:val="24"/>
        </w:rPr>
        <w:br/>
        <w:t>подготовки по виду спорта</w:t>
      </w:r>
      <w:r w:rsidRPr="00301003">
        <w:rPr>
          <w:rFonts w:ascii="Times New Roman" w:eastAsia="Times New Roman" w:hAnsi="Times New Roman" w:cs="Times New Roman"/>
          <w:sz w:val="24"/>
          <w:szCs w:val="24"/>
        </w:rPr>
        <w:br/>
        <w:t>"художественная гимнастика",</w:t>
      </w:r>
      <w:r w:rsidRPr="00301003">
        <w:rPr>
          <w:rFonts w:ascii="Times New Roman" w:eastAsia="Times New Roman" w:hAnsi="Times New Roman" w:cs="Times New Roman"/>
          <w:sz w:val="24"/>
          <w:szCs w:val="24"/>
        </w:rPr>
        <w:br/>
        <w:t xml:space="preserve">утвержденному </w:t>
      </w:r>
      <w:hyperlink r:id="rId34" w:anchor="0" w:history="1">
        <w:r w:rsidRPr="003010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301003">
        <w:rPr>
          <w:rFonts w:ascii="Times New Roman" w:eastAsia="Times New Roman" w:hAnsi="Times New Roman" w:cs="Times New Roman"/>
          <w:sz w:val="24"/>
          <w:szCs w:val="24"/>
        </w:rPr>
        <w:br/>
        <w:t>Минспорта России</w:t>
      </w:r>
      <w:r w:rsidRPr="00301003">
        <w:rPr>
          <w:rFonts w:ascii="Times New Roman" w:eastAsia="Times New Roman" w:hAnsi="Times New Roman" w:cs="Times New Roman"/>
          <w:sz w:val="24"/>
          <w:szCs w:val="24"/>
        </w:rPr>
        <w:br/>
        <w:t>от 15 ноября 2022 г. N 984</w:t>
      </w:r>
    </w:p>
    <w:p w:rsidR="00301003" w:rsidRPr="00301003" w:rsidRDefault="00301003" w:rsidP="003010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01003">
        <w:rPr>
          <w:rFonts w:ascii="Times New Roman" w:eastAsia="Times New Roman" w:hAnsi="Times New Roman" w:cs="Times New Roman"/>
          <w:b/>
          <w:bCs/>
          <w:sz w:val="27"/>
          <w:szCs w:val="27"/>
        </w:rPr>
        <w:t>Нормативы общей физической и специальной физической подготовки и уровень спортивной квалификации (спортивные разряды) для зачисления и перевода на этап совершенствования спортивного мастерства по виду спорта "художественная гимнастика"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2"/>
        <w:gridCol w:w="3266"/>
        <w:gridCol w:w="1086"/>
        <w:gridCol w:w="4441"/>
      </w:tblGrid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 п/п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Упражнения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Единица оценки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Норматив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gridSpan w:val="4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Для юниорок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Шпагаты с правой и левой ноги с опоры высотой 40 см с наклоном назад и захватом за голень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"5" - сед с касанием пола правым и левым бедром без поворота таза и захват двумя руками; "4" - расстояние от пола до бедра 1-5 см; "3" - расстояние от пола до бедра 6-10 см; "2" - захват только одной рукой; "1" - наклон без захвата.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Поперечный шпагат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"5" - сед, ноги точно в стороны; "4" - с небольшим поворотом бедер внутрь; "3" - расстояние от поперечной линии до паха 10 см; "2" - расстояние от поперечной линии до паха 10-15 см; "1" - расстояние от поперечной линии до паха 10-15 см с поворотом бедер внутрь.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Наклоны назад в стойке на полупальце одной ноги, другую вперёд на 170 - 180 градусов, боком к опоре (правой и левой)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"5" - касание кистью пятки разноименной ноги, с полным разгибанием туловища в исходное положение, без остановок, ноги максимально напряжены; "4" - касание кистью пятки разноименной ноги, с полным разгибанием туловища в исходное положение, с небольшим снижением темпа при разгибании; ноги максимально напряжены; "3" - касание кистью пятки разноименной ноги, с полным разгибанием туловища в исходное положение с рывковыми движениями; опорная нога незначительно сгибается при наклоне; "2" - касание кистью пятки разноименной ноги, неполное разгибанием туловища в исходное положение, с рывковыми движениями, опорная нога сгибается при наклоне, маховая опускается ниже 170 градусов; "1" - отсутствие касания кистью пятки разноименной ноги, неполное разгибанием туловища в исходное </w:t>
            </w: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положение; опорная нога сгибается при наклоне, маховая опускается ниже 170 градусов.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1.4.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положения "лежа на спине", ноги вперед, сед углом с разведением ног в шпагат за 15 с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Оцениваются амплитуда и темп выполнения при обязательном поднимании туловища до вертикали: "5" - 14 раз; "4" - 13 раз; "3" - 12 раз; "2" - 11 раз; "1" - 10 раз.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положения "лежа на животе, руки вперед, параллельно друг другу, ноги вместе" 10 наклонов назад за 10 с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"5" - руки и грудной отдел позвоночника параллельно полу; "4" - руки и грудной отдел позвоночника близко к параллели; "3" - руки и грудной отдел позвоночника вертикально; "2" - руки и грудной отдел позвоночника немного не доходят до вертикали; "1" - руки и грудной отдел позвоночника немного не доходят до вертикали, ноги незначительно разведены.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Прыжки на двух ногах через скакалку с двойным вращением вперед за 20 с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"5" - 36-37 раз "4" - 35 раз; "3" - 34 раза; "2" - 33 раза; "1" - 32 раза.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стойки на полупальцах, руки в стороны, махом правой назад равновесие на одной ноге, другая в захват разноименной рукой "в кольцо". То же упражнение с другой ноги.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"5" - сохранение равновесия 5 с и более; "4" - сохранение равновесия 4 с; "3" - сохранение равновесия 3 с; "2" - сохранение равновесия 2 с; "1" - сохранение равновесия 1 с.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1.8.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Боковое равновесие на полупальце одной другая в сторону-вверх, руки в стороны. Удержание 5 с. Выполнение с обеих ног.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"5" - амплитуда более 180 градусов, линия плеч горизонтально, грудной отдел позвоночника вертикально; "4" - амплитуда близко к 180 градусам, линия плеч незначительно отклонена от горизонтали; "3" - амплитуда 175-160 градусов, грудной отдел отклонен от вертикали; "2" - амплитуда 160-145 градусов, туловище наклонено в сторону; "1" - амплитуда 145 градусов.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1.9.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Равновесие в стойке на полупальцах одной другая вперед-вверх, руки в стороны. Удержание 5 с. Выполнение с обеих ног.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"5" - амплитуда 180 градусов и более, туловище близко к вертикали; "4" - амплитуда близко к 180 градусам, туловище незначительно отклонено назад; "3" - амплитуда 160-145 градусов; "2" - амплитуда 135 градусов, на низких полупальцах; "1" - амплитуда 135 градусов, на низких полупальцах, туловище отклонено назад.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1.10.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Переворот вперед с правой ноги с переводом ног через три позиции: шпагат правой, поперечный шпагат, шпагат </w:t>
            </w: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левой. То же с другой ноги.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балл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"5" - демонстрация шпагата в трех фазах движения, фиксация наклона назад; "4" - недостаточная амплитуда в одной из фаз движения; "3" - отсутствие фиксации </w:t>
            </w: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положения в заключительной фазе движения; "2" - недостаточная амплитуда в начале движения и отсутствие фиксации положения в заключительной фазе движения; "1" - амплитуда всего движения менее 135 градусов.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1.11.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Переворот назад с правой ноги с переводом ног через три позиции: шпагат правой, поперечный шпагат, шпагат левой. То же с другой ноги.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"5" - фиксация шпагата в трех фазах движения; "4" - недостаточная амплитуда в одной из фаз движения; "3" - отсутствие фиксации положения в заключительной фазе движения; "2" - недостаточная амплитуда в начале движения и отсутствие фиксации положения в заключительной фазе движения; "1" - амплитуда всего движения менее 135 градусов.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1.12.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стойке на полупальцах 4 переката мяча по рукам и спине из правой в левую руку и обратно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"5" - перекат без подскоков, последовательно касается рук и спины; "4" - вспомогательные движения руками или телом, без потери равновесия; "3" - перекат с подскоком во второй половине движения, потеря равновесия на носках; "2" - завершение переката на плече противоположной руки; "1" - завершение переката на спине.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1.13.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стойке на полупальцах в круге диаметром 1 метр, жонглирование булавами правой рукой. То же упражнение другой рукой.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"5" - 6 бросков на высоких полупальцах, точное положение звеньев тела; "4" - 5 бросков на высоких полупальцах с незначительными отклонениями туловища от вертикали; "3" - 4 броска на низких полупальцах с отклонением туловища от вертикали и переступаниями в границах круга; "2" - 3 броска на низких полупальцах с отклонением туловища от вертикали и переступаниями в границах круга; "1" - 2 броска на низких полупальцах с отклонением туловища от вертикали и выходом за границы круга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1.14. </w:t>
            </w:r>
          </w:p>
        </w:tc>
        <w:tc>
          <w:tcPr>
            <w:tcW w:w="0" w:type="auto"/>
            <w:gridSpan w:val="2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мастерство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Обязательная техническая программа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gridSpan w:val="4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Для юниоров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Шпагат с правой и левой ноги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"5" - сед с касанием пола правым и левым бедром без поворота таза; "4" - расстояние от пола 1-5 см; "3" - расстояние от пола 6-10 см спереди; "2" - расстояние от пола 10-15 см спереди, ноги выпрямлены; "1" -расстояние от пола 10-15 см, ноги согнуты.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Поперечный шпагат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"5" - сед, ноги в стороны; "4" - с небольшим поворотом бедер внутрь; "3" - расстояние от поперечной линии до паха 10 см; "2" - расстояние от поперечной </w:t>
            </w: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линии до паха 10-15 см; "1" - расстояние от поперечной линии до паха 10-15 см с поворотом бедер внутрь.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2.3.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"мост" из положения стоя или лежа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"5" - вертикальное положение плеч, ноги вместе, руки и ноги выпрямлены; "4" - небольшие отклонения от формы; "3" - отклонение плеч от вертикали не более 45 градусов, руки и ноги слегка согнуты; "2" - отклонение от вертикали более 45 градусов, форма удерживается.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Наклон вперед, стоя на гимнастической скамейке, ноги вместе, выпрямлены. (расстояние в см ниже уровня скамейки, по пальцам рук)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"5" - расстояние ниже уровня скамейки 12 см и более; "4" - расстояние ниже уровня скамейки 10-11 см; "3" - расстояние ниже уровня скамейки 8-9 см; "2" - расстояние ниже уровня скамейки 5-7 см; "1" - расстояние ниже уровня скамейки 0-4 см.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"Складка-книжка" из положения лежа на спине, ноги выпрямлены, руки вверх - поднять туловище и ноги до положения складки и обратно в исходное положение, руки вверх (за 10 с)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Оцениваются амплитуда и темп выполнения при обязательном поднимании туловища и ног приближенного к вертикали; ноги, спина и руки выпрямлены: "5"- 12 раз; "4" - 11 раз; "3" - 10 раз; "2" - 9 раз; "1" - 8 раз.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Сгибание и разгибание рук в упоре лежа на полу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"5" - 20 раза; "4" - 18 раз; "3" - 16 раз; "2" - 14 раз; "1" - 12 раз.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висе на шведской стенке - поднимание ног до угла 180 градусов 8 раз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"5" - 6 раз поднять ноги до угла 180 градусов, до касания верхней рейки и 2 раза выше горизонтали; "4" - 5 раз поднять ноги до угла 180 градусов, до касания верхней рейки и 3 раза выше горизонтали; "3" - 4 раза поднять ноги до угла 180 градусов до касания верхней рейки и 4 раза выше горизонтали; "2" - 3 раза поднять ноги до угла 180 градусов до касания верхней рейки и 5 раз выше горизонтали; "1" - 8 раз выше горизонтали.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2.8.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исходного положения лежа на животе - прогибы назад, руки согнуты за головой (за 10 с)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"5" - 10 раз прогнуться выше 45 градусов, ноги вместе; "4" - 9 раз прогнуться выше 45 градусов, ноги и руки слегка разведены; "3" - 8 раз прогнуться выше 45 градусов, ноги и руки слегка разведены; "2" - 7 раз прогнуться до 45 градусов по отношению корпуса к полу, ноги и руки слегка разведены; "1" - 6 раз прогнуться до 45 градусов по отношению корпуса к полу с разведенными и согнутыми ногами.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2.9.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Равновесие стоя на одной ноге "ласточка", свободная нога </w:t>
            </w: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назад на уровне горизонтали, руки вперед - в стороны, удерживать 5 с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балл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"5" - сохранение равновесия 5 с, туловище горизонтально, нога поднята на уровень </w:t>
            </w: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горизонтали и выше, таз ровно, ноги выпрямлены, руки вперед - в стороны; "4" - сохранение равновесия 4-5 с, форма с небольшими отклонениями; "3" - сохранение равновесия 3-4 с, нога на уровне не ниже 45 градусов, недостаточный уровень наклона туловища, таз слегка повернут в сторону; "2" - сохранение равновесия 2 с, нога на уровне не ниже 45 градусов, недостаточный уровень наклона туловища, таз слегка повернут в сторону; "1" - сохранение равновесия 2 с, серьезные нарушения в уровнях наклона туловища, поднятой ноги, но форма равновесия в целом определяется.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2.10.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с поворотом на 720 градусов, руки вверху в круге диаметром 40 см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"5" - прыжок точно вверх, тело и руки выпрямлены и напряжены, приземление в центр круга; "4" - прыжок с незначительным отклонением от вертикали, тело и руки выпрямлены и напряжены, приземление в пределах круга; "3" - прыжок с отклонением от вертикали, тело и руки выпрямлены, приземление одной ногой за линию круга; "2" - прыжок с отклонением от вертикали, тело выпрямлено, а руки слегка согнуты, приземление за линию круга; "1" - прыжок с отклонением от вертикали, тело и руки слегка согнуты, приземление за линию круга.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2.11.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Шагом одной, толчком другой встать в стойку на руках, курбет в отскок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"5" - выполняется слитно и энергично, за счет максимального прогиба, резкого сгибания и отталкивания прямыми руками, с достаточной фазой полета и высотой отскока; "4" - выполняется слитно и энергично, отталкивания прямыми руками, но не достаточный прогиб приводит к постановке ног "под себя"; "3" - выполняется слитно, но с потерей темпа, слабое отталкивание прямыми руками, полетная фаза не выраженная, постановка ног "под себя"; "2" - выполняется слитно, но с потерей темпа, сильное сгибание ног в коленях и недостаточный прогиб в стойке на руках, слабое отталкивание прямыми руками, полетная фаза не выраженная, постановка ног "под себя"; "1" - выполняется с остановкой и потерей темпа в стойке на руках, прогиб отсутствует, ноги сильно согнуты в коленях, полетная фаза при </w:t>
            </w: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отталкивании руками не выражена, постановка ног "под себя" в присед.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2.12.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Прыжки на двух ногах через скакалку с двойным вращением вперед за 20 с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"5" - 38-39 раз; "4" - 36-37 раз; "3" - 34-35 раз; "2" - 31-33 раза; "1" - 29-30 раз.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2.13.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Исходное положение стоя, булавы впереди, "мельница" булавами вперед за 10 с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"5" - 10 раз, вертикальное положение туловища, руки выпрямлены, без потери темпа; "4" - 9 раз, незначительные сгибательные и разгибательные движения руками или телом, без потери равновесия и темпа движений булавами; "3" - 8 раз, незначительная потеря равновесия с шагом, потеря темпа движений булавами, незначительные сгибательные и разгибательные движения руками; "2" - 7 раз, отклонения движений булавами от плоскости, потеря равновесия, темпа движений булавами, сгибание рук и выполнение перемещений; "1" - 6 раз, значительные отклонения движений булавами от плоскости и нарушения темпа движений булавами, сгибание рук и потеря равновесия.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Стоя в круге диаметром 1 метр, жонглирование булавами двумя руками в течение 10 с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"5" - 9 бросков, точное положение звеньев тела; без потери темпа; "4" -7 бросков без выхода их круга и перемещений; "3" - 5 бросков с отклонением туловища от вертикали и с переступаниями в границах круга; "2" - 4 броска с отклонением туловища от вертикали и с переступаниями в границах круга; "1" - 2 броска с выходом за границы круга.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 </w:t>
            </w:r>
          </w:p>
        </w:tc>
        <w:tc>
          <w:tcPr>
            <w:tcW w:w="0" w:type="auto"/>
            <w:gridSpan w:val="2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мастерство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Обязательная техническая программа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gridSpan w:val="4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Уровень спортивной квалификации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0" w:type="auto"/>
            <w:gridSpan w:val="3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Спортивный разряд "кандидат в мастера спорта" </w:t>
            </w:r>
          </w:p>
        </w:tc>
      </w:tr>
    </w:tbl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Средний балл, позволяющий определить уровень специальной физической подготовки: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5,0-4,5 - высокий;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4,4-4,0 - выше среднего;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3,9-3,5 -средний;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3,4-3,0 - ниже среднего;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2,9-0,0 - низкий уровень.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Приложение N 9</w:t>
      </w:r>
      <w:r w:rsidRPr="00301003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35" w:anchor="1000" w:history="1">
        <w:r w:rsidRPr="003010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федеральному стандарту</w:t>
        </w:r>
      </w:hyperlink>
      <w:r w:rsidRPr="00301003">
        <w:rPr>
          <w:rFonts w:ascii="Times New Roman" w:eastAsia="Times New Roman" w:hAnsi="Times New Roman" w:cs="Times New Roman"/>
          <w:sz w:val="24"/>
          <w:szCs w:val="24"/>
        </w:rPr>
        <w:t xml:space="preserve"> спортивной</w:t>
      </w:r>
      <w:r w:rsidRPr="00301003">
        <w:rPr>
          <w:rFonts w:ascii="Times New Roman" w:eastAsia="Times New Roman" w:hAnsi="Times New Roman" w:cs="Times New Roman"/>
          <w:sz w:val="24"/>
          <w:szCs w:val="24"/>
        </w:rPr>
        <w:br/>
        <w:t>подготовки по виду спорта</w:t>
      </w:r>
      <w:r w:rsidRPr="00301003">
        <w:rPr>
          <w:rFonts w:ascii="Times New Roman" w:eastAsia="Times New Roman" w:hAnsi="Times New Roman" w:cs="Times New Roman"/>
          <w:sz w:val="24"/>
          <w:szCs w:val="24"/>
        </w:rPr>
        <w:br/>
      </w:r>
      <w:r w:rsidRPr="00301003">
        <w:rPr>
          <w:rFonts w:ascii="Times New Roman" w:eastAsia="Times New Roman" w:hAnsi="Times New Roman" w:cs="Times New Roman"/>
          <w:sz w:val="24"/>
          <w:szCs w:val="24"/>
        </w:rPr>
        <w:lastRenderedPageBreak/>
        <w:t>"художественная гимнастика",</w:t>
      </w:r>
      <w:r w:rsidRPr="00301003">
        <w:rPr>
          <w:rFonts w:ascii="Times New Roman" w:eastAsia="Times New Roman" w:hAnsi="Times New Roman" w:cs="Times New Roman"/>
          <w:sz w:val="24"/>
          <w:szCs w:val="24"/>
        </w:rPr>
        <w:br/>
        <w:t xml:space="preserve">утвержденному </w:t>
      </w:r>
      <w:hyperlink r:id="rId36" w:anchor="0" w:history="1">
        <w:r w:rsidRPr="003010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301003">
        <w:rPr>
          <w:rFonts w:ascii="Times New Roman" w:eastAsia="Times New Roman" w:hAnsi="Times New Roman" w:cs="Times New Roman"/>
          <w:sz w:val="24"/>
          <w:szCs w:val="24"/>
        </w:rPr>
        <w:br/>
        <w:t>Минспорта России</w:t>
      </w:r>
      <w:r w:rsidRPr="00301003">
        <w:rPr>
          <w:rFonts w:ascii="Times New Roman" w:eastAsia="Times New Roman" w:hAnsi="Times New Roman" w:cs="Times New Roman"/>
          <w:sz w:val="24"/>
          <w:szCs w:val="24"/>
        </w:rPr>
        <w:br/>
        <w:t>от 15 ноября 2022 г. N 984</w:t>
      </w:r>
    </w:p>
    <w:p w:rsidR="00301003" w:rsidRPr="00301003" w:rsidRDefault="00301003" w:rsidP="003010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01003">
        <w:rPr>
          <w:rFonts w:ascii="Times New Roman" w:eastAsia="Times New Roman" w:hAnsi="Times New Roman" w:cs="Times New Roman"/>
          <w:b/>
          <w:bCs/>
          <w:sz w:val="27"/>
          <w:szCs w:val="27"/>
        </w:rPr>
        <w:t>Нормативы общей физической и специальной физической подготовки и уровень спортивной квалификации (спортивные звания) для зачисления и перевода на этап высшего спортивного мастерства по виду спорта "художественная гимнастика"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2"/>
        <w:gridCol w:w="3119"/>
        <w:gridCol w:w="1089"/>
        <w:gridCol w:w="4585"/>
      </w:tblGrid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 п/п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Упражнения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Единица оценки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Норматив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gridSpan w:val="4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Для женщин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Поперечный шпагат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"5" - сед, ноги точно в стороны; "4" - с небольшим поворотом бедер внутрь; "3" - расстояние от поперечной линии до паха 10 см; "2" - расстояние от поперечной линии до паха 10-15 см; "1" - расстояние от поперечной линии до паха 10-15 см с поворотом бедер внутрь.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Наклоны назад в стойке на полупальце одной ноги, другую вперёд на 170-180 градусов, боком к опоре за 5 с (правой и левой)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"5" - касание кистью пятки разноименной ноги, с полным разгибанием туловища в исходное положение, без остановок, ноги максимально напряжены; "4" - касание кистью пятки разноименной ноги, с полным разгибанием туловища в исходное положение, с небольшим снижением темпа при разгибании; ноги максимально напряжены; "3" - касание кистью пятки разноименной ноги, с полным разгибанием туловища в исходное положение с рывковыми движениями; опорная нога незначительно сгибается при наклоне; "2" - касание кистью пятки разноименной ноги, неполное разгибание туловища в исходное положение, с рывковыми движениями; опорная нога сгибается при наклоне, маховая опускается ниже 170 градусов; "1" - отсутствие касания кистью пятки разноименной ноги, неполное разгибанием туловища в исходное положение; опорная нога сгибается при наклоне, маховая опускается ниже 170 градусов.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положения "лежа на спине", ноги вперед, сед углом с разведением ног в шпагат за 15 с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Оцениваются амплитуда и темп выполнения при обязательном поднимании туловища до вертикали: "5" - 15 раз; "4" - 14 раз; "3" - 13 раз; "2" - 12 раз; "1" - 10 раз.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положения "лежа на животе, руки вперед, параллельно друг другу, ноги </w:t>
            </w: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вместе" 10 наклонов назад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балл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"5" - руки и грудной отдел позвоночника параллельно полу; "4" - руки и грудной отдел позвоночника близко к параллели; </w:t>
            </w: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"3" - руки и грудной отдел позвоночника вертикально; "2" - руки и грудной отдел позвоночника немного не доходят до вертикали; "1" - руки и грудной отдел позвоночника немного не доходят до вертикали, ноги незначительно разведены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1.5.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Прыжки на двух ногах через скакалку с двойным вращением вперед за 10 с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"5" - 16 раз; "4" - 15 раз; "3" - 14 раз с дополнительными 1-2 прыжками с одним вращением; "2" - 13 раз с дополнительными 3-4 прыжками с одним вращением; "1" - 12 раз с 6 и более дополнительными прыжками с одним вращением.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стойки на полупальцах, руки в стороны, махом правой назад равновесие на одной ноге, другая в захват разноименной рукой "в кольцо". То же упражнение с другой ноги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"5" - сохранение равновесия 8 с; "4" - сохранение равновесия 7 с; "3" - сохранение равновесия 6 с; "2" - сохранение равновесия 5 с; "1" - сохранение равновесия 4 с.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Боковое равновесие на полупальце с правой и с левой ноги в течение 5 с после выполнения 5 перекатов в сторону в группировке.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"5" - амплитуда более 180 градусов, туловище вертикально; "4" - амплитуда близка к 180 градусам, туловище незначительно отклонено от вертикали; "3" - амплитуда 175-160 градусов, туловище отклонено от вертикали; "2" - амплитуда 160-145 градусов, туловище отклонено от вертикали; "1" - амплитуда 145 градусов, туловище отклонено от вертикали, на низких полупальцах.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1.8.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выполнения 5 кувырков вперед переднее равновесие на полупальце с правой и левой ноги в течение 5 с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"5" - амплитуда 180 градусов и более, туловище вертикально; "4" - амплитуда близко к 180 градусам, туловище незначительно отклонено от вертикали; "3" - амплитуда 160-145 градусов; "2" - амплитуда 135 градусов, на низких полупальцах; "1" - амплитуда 135 градусов, на низких полупальцах, туловище незначительно отклонено от вертикали.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1.9.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Переворот вперед с правой и левой ноги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"5" - демонстрация шпагата в трех фазах движения, фиксация наклона назад; "4" - недостаточная амплитуда в одной из фаз движения; "3" - отсутствие фиксации положения в заключительной фазе движения; "2" - недостаточная амплитуда в начале движения и отсутствие фиксации положения в заключительной фазе движения; "1" - амплитуда всего движения менее 135 градусов.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1.10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Вертикальное равновесие, на двух ногах в положении на </w:t>
            </w: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полупальцах с 4-мя перебросками мяча над головой правой и левой рукой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балл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"5" - переброски, сохраняя позу равновесия, плоскость броска; "4" - </w:t>
            </w: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вспомогательные движения телом, без потери равновесия; "3" - переброски со значительным схождением с места и снижением амплитуды броска; "2" - переброски со значительным схождением с места, снижением амплитуды броска и паузой между перебросками; "1" - переброски со значительным схождением с места, на низких полупальцах нарушение плоскости и высоты броска.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1.11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стойке на полной стопе одной ноги, другая на "пассе", жонглирование булавами правой и левой рукой. То же упражнение другой рукой.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"5" - 3-4 броска на высоких полупальцах, точное положение звеньев тела; "4" - 3-4 броска на высоких полупальцах с незначительными отклонениями туловища от вертикали; "3" - 3-4 броска на низких полупальцах с отклонением туловища от вертикали и незначительными паузами между бросками; "2" - 3 броска на низких полупальцах с отклонением туловища от вертикали и опусканием бедра свободной ноги, паузами между бросками; "1" - 3 броска на низких полупальцах с отклонением туловища и подскоками.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1.12. </w:t>
            </w:r>
          </w:p>
        </w:tc>
        <w:tc>
          <w:tcPr>
            <w:tcW w:w="0" w:type="auto"/>
            <w:gridSpan w:val="2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мастерство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Обязательная техническая программа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gridSpan w:val="4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Для мужчин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Шпагат с правой и левой ноги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"5" - сед с касанием пола правым и левым бедром без поворота таза; "4" - расстояние от пола до бедра 1-5 см спереди; "3" - расстояние от пола до бедра 6-10 см спереди.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Исходное положение - поперечный шпагат. Наклон вперед. Фиксация положения 10 счетов.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"5" - сед, угол в ногах 180 градусов, в наклоне спина прямая ноги выпрямлены, руки в стороны; "4" - не выполнение одного из критериев на "5" баллов, угол в ногах не менее 160 градусов; "3" - не выполнение двух критериев на "5" баллов, угол в ногах не менее 140 градусов.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Подтягивание в висе на перекладине (или шведской стенке)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"5"- 10 раз; "4" - 8 раз; "3" - 6 раз; "2" - 4 раза; "1" - 2 раза.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Сгибание и разгибание рук в упоре лежа на полу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"5"-20 раза; "4" - 18 раз; "3"- 16 раз; "2" - 14 раз; "1" - 12 раз.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висе на шведской стенке - поднимание ног до угла 180 градусов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"5" - 10 раз поднять ноги до угла 180 градусов до касания верхней рейки; "4" - 7 раз поднять ноги до угла 180 градусов, до касания верхней рейки и 3 раза выше горизонтали; "3" - 5 раз поднять ноги до угла 180 градусов, до касания верхней рейки и 5 раз выше горизонтали; "2" - 3 раза поднять ноги до угла 180 градусов до </w:t>
            </w: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касания верхней рейки и 7 раз выше горизонтали; "1" - 2 раза поднять ноги до угла 180 градусов до касания верхней рейки и 8 раз выше горизонтали.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2.6.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Исходное положение - сед на полу, ноги углом. Лазание по канату без помощи ног 5 м.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"5" - преодоление 5 м каната без остановок и прерывания темпа; "4" - преодоление 4 м каната; "3" - преодоление 3 м каната; "2" - преодоление 2 м каната; "1" - преодоление 2 м каната с остановками и потерей темпа.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Прыжки на двух ногах через скакалку с двойным вращением вперед (за 20 с)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"5" - 40 раз; "4" - 38-39 раз; "3" - 35-37 раз; "2" - 33-34 раза; "1" - 31- 32 раза.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2.8.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Сальто назад с места, толчком двумя ногами, стоя в квадрате 50x50 см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"5" - четкая форма группировки, высота исполнения 1/2 роста гимнаста, приземление в квадрат на две ноги без схождения с места; "4" - четкая форма группировки, высота исполнения 1/2 роста гимнаста, приземление в квадрат на две ноги с одним шагом или отскоком, не покидая пределы квадрата (касание линии стопой считается нахождением в квадрате); "3" - нечеткая, не фиксированная форма группировки, высота исполнения 1/2 роста гимнаста, приземление с одним шагом или отскоком за пределами квадрата (одной или двумя стопами); "2" - нечеткая, не фиксированная форма группировки, недостаточная высота отталкивания, приземление с потерей равновесия и опорой на одну руку (в пределах или за линией квадрата); "1" - нечеткая, не фиксированная форма группировки, недостаточная высота отталкивания, приземление с потерей равновесия и опорой на две руки или падением (с выходом или без за пределы квадрата).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2.9.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Стоя в круге диаметром 1 м, бросок палки с последующим выполнением прыжка толчком двумя ногами с поворотом на 360 градусов и ловля палки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"5" - выполнение точного броска, прыжок без нарушения вертикального положения тела, приземление и ловля одной рукой, не выходя за пределы круга (в том числе касание стопами линии); "4" - прыжок с незначительным отклонением от вертикали, приземление и ловля одной рукой с небольшим смещением или дополнительными шагами в пределах круга (в том числе касание стопами линии); "3" - прыжок с отклонением от вертикали, приземление с касанием рукой пола и ловля одной или двумя руками с небольшим смещением или дополнительными шагами за пределами </w:t>
            </w: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круга; "2" - прыжок с отклонением от вертикали, приземление с падением и немедленным вставанием и ловля одной или двумя руками, с перемещением или дополнительными шагами в круге или за его пределами; "1" - прыжок с отклонением от вертикали, приземление с падением и ловля одной или двумя руками, с перемещением или дополнительными шагами в круге или за его пределами.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2.10.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Исходное положение - основная стойка. Жонглирование булавами одной рукой, не сходя с места. Выполнение с обеих рук.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"5" - 6 бросков, точное положение частей тела; "4" - 5 бросков с отклонениями туловища от вертикали; "3" - 4 броска с отклонением туловища от вертикали, сделано более 1 шага.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2.11. </w:t>
            </w:r>
          </w:p>
        </w:tc>
        <w:tc>
          <w:tcPr>
            <w:tcW w:w="0" w:type="auto"/>
            <w:gridSpan w:val="2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мастерство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Обязательная техническая программа.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gridSpan w:val="4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Уровень спортивной квалификации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0" w:type="auto"/>
            <w:gridSpan w:val="3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Спортивное звание "мастер спорта России" </w:t>
            </w:r>
          </w:p>
        </w:tc>
      </w:tr>
    </w:tbl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Средний балл, позволяющий определить уровень специальной физической подготовки: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5,0-4,5 - высокий;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4,4-4,0 - выше среднего;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3,9-3,5 - средний;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3,4-3,0 - ниже среднего;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2,9-0,0 - низкий уровень.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Приложение N 10</w:t>
      </w:r>
      <w:r w:rsidRPr="00301003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37" w:anchor="1000" w:history="1">
        <w:r w:rsidRPr="003010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федеральному стандарту</w:t>
        </w:r>
      </w:hyperlink>
      <w:r w:rsidRPr="00301003">
        <w:rPr>
          <w:rFonts w:ascii="Times New Roman" w:eastAsia="Times New Roman" w:hAnsi="Times New Roman" w:cs="Times New Roman"/>
          <w:sz w:val="24"/>
          <w:szCs w:val="24"/>
        </w:rPr>
        <w:t xml:space="preserve"> спортивной</w:t>
      </w:r>
      <w:r w:rsidRPr="00301003">
        <w:rPr>
          <w:rFonts w:ascii="Times New Roman" w:eastAsia="Times New Roman" w:hAnsi="Times New Roman" w:cs="Times New Roman"/>
          <w:sz w:val="24"/>
          <w:szCs w:val="24"/>
        </w:rPr>
        <w:br/>
        <w:t>подготовки по виду спорта</w:t>
      </w:r>
      <w:r w:rsidRPr="00301003">
        <w:rPr>
          <w:rFonts w:ascii="Times New Roman" w:eastAsia="Times New Roman" w:hAnsi="Times New Roman" w:cs="Times New Roman"/>
          <w:sz w:val="24"/>
          <w:szCs w:val="24"/>
        </w:rPr>
        <w:br/>
        <w:t>"художественная гимнастика",</w:t>
      </w:r>
      <w:r w:rsidRPr="00301003">
        <w:rPr>
          <w:rFonts w:ascii="Times New Roman" w:eastAsia="Times New Roman" w:hAnsi="Times New Roman" w:cs="Times New Roman"/>
          <w:sz w:val="24"/>
          <w:szCs w:val="24"/>
        </w:rPr>
        <w:br/>
        <w:t xml:space="preserve">утвержденному </w:t>
      </w:r>
      <w:hyperlink r:id="rId38" w:anchor="0" w:history="1">
        <w:r w:rsidRPr="003010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301003">
        <w:rPr>
          <w:rFonts w:ascii="Times New Roman" w:eastAsia="Times New Roman" w:hAnsi="Times New Roman" w:cs="Times New Roman"/>
          <w:sz w:val="24"/>
          <w:szCs w:val="24"/>
        </w:rPr>
        <w:br/>
        <w:t>Минспорта России</w:t>
      </w:r>
      <w:r w:rsidRPr="00301003">
        <w:rPr>
          <w:rFonts w:ascii="Times New Roman" w:eastAsia="Times New Roman" w:hAnsi="Times New Roman" w:cs="Times New Roman"/>
          <w:sz w:val="24"/>
          <w:szCs w:val="24"/>
        </w:rPr>
        <w:br/>
        <w:t>от 15 ноября 2022 г. N 984</w:t>
      </w:r>
    </w:p>
    <w:p w:rsidR="00301003" w:rsidRPr="00301003" w:rsidRDefault="00301003" w:rsidP="003010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01003">
        <w:rPr>
          <w:rFonts w:ascii="Times New Roman" w:eastAsia="Times New Roman" w:hAnsi="Times New Roman" w:cs="Times New Roman"/>
          <w:b/>
          <w:bCs/>
          <w:sz w:val="27"/>
          <w:szCs w:val="27"/>
        </w:rPr>
        <w:t>Обеспечение оборудованием и спортивным инвентарем, необходимыми для прохождения спортивной подготовки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Таблица N 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2"/>
        <w:gridCol w:w="4855"/>
        <w:gridCol w:w="1924"/>
        <w:gridCol w:w="2014"/>
      </w:tblGrid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 п/п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оборудования и спортивного инвентаря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изделий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Булава гимнастическая (женская)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Булава гимнастическая (мужская)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Видеокамера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Видеотехника для записи и просмотра изображения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Дорожка акробатическая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информационная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Зеркало (12x2 м)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Игла для накачивания мячей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Канат для лазанья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Ковер гимнастический (13x13 м)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Кольцо гимнастическое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Ленты для художественной гимнастики (разных цветов)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Лонжа страховочная универсальная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 гимнастический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 поролоновый (200x300x40 см)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0" w:type="auto"/>
            <w:vMerge w:val="restart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центр </w:t>
            </w:r>
          </w:p>
        </w:tc>
        <w:tc>
          <w:tcPr>
            <w:tcW w:w="0" w:type="auto"/>
            <w:vMerge w:val="restart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тренера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волейбольный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для художественной гимнастики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набивной (медицинбол) (от 1 до 5 кг)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Насос универсальный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Обруч гимнастический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Палка гимнастическая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Палка гимнастическая (мужская)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Пианино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Пылесос бытовой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Рулетка металлическая 20 м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Секундомер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Скакалка гимнастическая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Скамейка гимнастическая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хореографический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Стенка гимнастическая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Тренажер для развития мышц рук, ног, спины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Тренажер универсальный малогабаритный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Тренажер для отработки доскоков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Таблица N 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"/>
        <w:gridCol w:w="1080"/>
        <w:gridCol w:w="679"/>
        <w:gridCol w:w="920"/>
        <w:gridCol w:w="725"/>
        <w:gridCol w:w="864"/>
        <w:gridCol w:w="725"/>
        <w:gridCol w:w="864"/>
        <w:gridCol w:w="725"/>
        <w:gridCol w:w="864"/>
        <w:gridCol w:w="725"/>
        <w:gridCol w:w="879"/>
      </w:tblGrid>
      <w:tr w:rsidR="00301003" w:rsidRPr="00301003" w:rsidTr="00301003">
        <w:trPr>
          <w:tblCellSpacing w:w="15" w:type="dxa"/>
        </w:trPr>
        <w:tc>
          <w:tcPr>
            <w:tcW w:w="0" w:type="auto"/>
            <w:gridSpan w:val="12"/>
            <w:hideMark/>
          </w:tcPr>
          <w:p w:rsidR="00301003" w:rsidRPr="00301003" w:rsidRDefault="00301003" w:rsidP="003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Спортивный инвентарь, передаваемый в индивидуальное пользование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 п/п </w:t>
            </w:r>
          </w:p>
        </w:tc>
        <w:tc>
          <w:tcPr>
            <w:tcW w:w="0" w:type="auto"/>
            <w:vMerge w:val="restart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0" w:type="auto"/>
            <w:vMerge w:val="restart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0" w:type="auto"/>
            <w:vMerge w:val="restart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Расчетная единица </w:t>
            </w:r>
          </w:p>
        </w:tc>
        <w:tc>
          <w:tcPr>
            <w:tcW w:w="0" w:type="auto"/>
            <w:gridSpan w:val="8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спортивной подготовки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начальной подготовки </w:t>
            </w:r>
          </w:p>
        </w:tc>
        <w:tc>
          <w:tcPr>
            <w:tcW w:w="0" w:type="auto"/>
            <w:gridSpan w:val="2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0" w:type="auto"/>
            <w:gridSpan w:val="2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совершенствования спортивного мастерства </w:t>
            </w:r>
          </w:p>
        </w:tc>
        <w:tc>
          <w:tcPr>
            <w:tcW w:w="0" w:type="auto"/>
            <w:gridSpan w:val="2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высшего спортивного мастерства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эксплуатации (мес)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эксплуатации (мес)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эксплуатации (мес)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эксплуатации (мес)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Балансировочная подушка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обучающегося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Булава гимнастическая (женская)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обучающегося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Булава гимнастическая (мужская)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обучающегося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Кольца гимнастические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обучающегося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Ленты для художественной гимнастики (разных цветов)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обучающегося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для художественной гимнастики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обучающегося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Обмотка для предметов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обучающегося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Обруч гимнастический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обучающегося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Палка (трость)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обучающегося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Резина для растяжки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обучающегося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Скакалка гимнастическая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обучающегося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>Утяжелит</w:t>
            </w: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ели (300 г, 500 г)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</w:t>
            </w: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лект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обучающегося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13.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Чехол для булав (женских)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обучающегося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Чехол для булав (мужских)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обучающегося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Чехол для колец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обучающегося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Чехол для костюма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обучающегося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Чехол для мяча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обучающегося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Чехол для обруча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обучающегося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Чехол для палки (трости)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обучающегося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</w:tbl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Приложение N 11</w:t>
      </w:r>
      <w:r w:rsidRPr="00301003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39" w:anchor="1000" w:history="1">
        <w:r w:rsidRPr="003010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федеральному стандарту</w:t>
        </w:r>
      </w:hyperlink>
      <w:r w:rsidRPr="00301003">
        <w:rPr>
          <w:rFonts w:ascii="Times New Roman" w:eastAsia="Times New Roman" w:hAnsi="Times New Roman" w:cs="Times New Roman"/>
          <w:sz w:val="24"/>
          <w:szCs w:val="24"/>
        </w:rPr>
        <w:t xml:space="preserve"> спортивной</w:t>
      </w:r>
      <w:r w:rsidRPr="00301003">
        <w:rPr>
          <w:rFonts w:ascii="Times New Roman" w:eastAsia="Times New Roman" w:hAnsi="Times New Roman" w:cs="Times New Roman"/>
          <w:sz w:val="24"/>
          <w:szCs w:val="24"/>
        </w:rPr>
        <w:br/>
        <w:t>подготовки по виду спорта</w:t>
      </w:r>
      <w:r w:rsidRPr="00301003">
        <w:rPr>
          <w:rFonts w:ascii="Times New Roman" w:eastAsia="Times New Roman" w:hAnsi="Times New Roman" w:cs="Times New Roman"/>
          <w:sz w:val="24"/>
          <w:szCs w:val="24"/>
        </w:rPr>
        <w:br/>
        <w:t>"художественная гимнастика",</w:t>
      </w:r>
      <w:r w:rsidRPr="00301003">
        <w:rPr>
          <w:rFonts w:ascii="Times New Roman" w:eastAsia="Times New Roman" w:hAnsi="Times New Roman" w:cs="Times New Roman"/>
          <w:sz w:val="24"/>
          <w:szCs w:val="24"/>
        </w:rPr>
        <w:br/>
        <w:t xml:space="preserve">утвержденному </w:t>
      </w:r>
      <w:hyperlink r:id="rId40" w:anchor="0" w:history="1">
        <w:r w:rsidRPr="003010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301003">
        <w:rPr>
          <w:rFonts w:ascii="Times New Roman" w:eastAsia="Times New Roman" w:hAnsi="Times New Roman" w:cs="Times New Roman"/>
          <w:sz w:val="24"/>
          <w:szCs w:val="24"/>
        </w:rPr>
        <w:br/>
        <w:t>Минспорта России</w:t>
      </w:r>
      <w:r w:rsidRPr="00301003">
        <w:rPr>
          <w:rFonts w:ascii="Times New Roman" w:eastAsia="Times New Roman" w:hAnsi="Times New Roman" w:cs="Times New Roman"/>
          <w:sz w:val="24"/>
          <w:szCs w:val="24"/>
        </w:rPr>
        <w:br/>
        <w:t>от 15 ноября 2022 г. N 984</w:t>
      </w:r>
    </w:p>
    <w:p w:rsidR="00301003" w:rsidRPr="00301003" w:rsidRDefault="00301003" w:rsidP="003010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01003">
        <w:rPr>
          <w:rFonts w:ascii="Times New Roman" w:eastAsia="Times New Roman" w:hAnsi="Times New Roman" w:cs="Times New Roman"/>
          <w:b/>
          <w:bCs/>
          <w:sz w:val="27"/>
          <w:szCs w:val="27"/>
        </w:rPr>
        <w:t>Обеспечение спортивной экипировкой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"/>
        <w:gridCol w:w="1029"/>
        <w:gridCol w:w="683"/>
        <w:gridCol w:w="926"/>
        <w:gridCol w:w="730"/>
        <w:gridCol w:w="869"/>
        <w:gridCol w:w="730"/>
        <w:gridCol w:w="869"/>
        <w:gridCol w:w="730"/>
        <w:gridCol w:w="869"/>
        <w:gridCol w:w="730"/>
        <w:gridCol w:w="884"/>
      </w:tblGrid>
      <w:tr w:rsidR="00301003" w:rsidRPr="00301003" w:rsidTr="00301003">
        <w:trPr>
          <w:tblCellSpacing w:w="15" w:type="dxa"/>
        </w:trPr>
        <w:tc>
          <w:tcPr>
            <w:tcW w:w="0" w:type="auto"/>
            <w:gridSpan w:val="12"/>
            <w:hideMark/>
          </w:tcPr>
          <w:p w:rsidR="00301003" w:rsidRPr="00301003" w:rsidRDefault="00301003" w:rsidP="003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Спортивная экипировка, передаваемая в индивидуальное пользование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 п/п </w:t>
            </w:r>
          </w:p>
        </w:tc>
        <w:tc>
          <w:tcPr>
            <w:tcW w:w="0" w:type="auto"/>
            <w:vMerge w:val="restart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0" w:type="auto"/>
            <w:vMerge w:val="restart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0" w:type="auto"/>
            <w:vMerge w:val="restart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Расчетная единица </w:t>
            </w:r>
          </w:p>
        </w:tc>
        <w:tc>
          <w:tcPr>
            <w:tcW w:w="0" w:type="auto"/>
            <w:gridSpan w:val="8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спортивной подготовки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начальной подготовки </w:t>
            </w:r>
          </w:p>
        </w:tc>
        <w:tc>
          <w:tcPr>
            <w:tcW w:w="0" w:type="auto"/>
            <w:gridSpan w:val="2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0" w:type="auto"/>
            <w:gridSpan w:val="2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совершенствования спортивного мастерства </w:t>
            </w:r>
          </w:p>
        </w:tc>
        <w:tc>
          <w:tcPr>
            <w:tcW w:w="0" w:type="auto"/>
            <w:gridSpan w:val="2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высшего спортивного мастерства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эксплуатации (лет)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эксплуатации (лет)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эксплуатации (лет)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эксплуатации (лет)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Бинт </w:t>
            </w: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эластичный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штук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обучающегося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Гетры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обучающегося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Голеностопный фиксатор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обучающегося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Кепка солнцезащитная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обучающегося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Костюм ветрозащитный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обучающегося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Костюм для выступлений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обучающегося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Костюм спортивный парадный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обучающегося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Костюм спортивный тренировочный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обучающегося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Костюм тренировочный "сауна"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обучающегося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Кроссовки для улицы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обучающегося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Купальник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обучающегося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Куртка утепленная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обучающегося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Наколенный фиксатор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обучающегося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Носки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обучающегося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>Носки утепленн</w:t>
            </w: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ые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пар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обучаю</w:t>
            </w: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щегося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16.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Полотенце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обучающегося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Полутапочки (получешки)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обучающегося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Рюкзак спортивный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обучающегося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Сумка спортивная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обучающегося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Тапочки для зала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обучающегося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Футболка (короткий рукав)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обучающегося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Чешки гимнастические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обучающегося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Шапка спортивная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обучающегося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301003" w:rsidRPr="00301003" w:rsidTr="00301003">
        <w:trPr>
          <w:tblCellSpacing w:w="15" w:type="dxa"/>
        </w:trPr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Шорты спортивные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обучающегося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01003" w:rsidRPr="00301003" w:rsidRDefault="00301003" w:rsidP="003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301003" w:rsidRPr="00301003" w:rsidRDefault="00301003" w:rsidP="003010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5" w:name="review"/>
      <w:bookmarkEnd w:id="5"/>
      <w:r w:rsidRPr="00301003">
        <w:rPr>
          <w:rFonts w:ascii="Times New Roman" w:eastAsia="Times New Roman" w:hAnsi="Times New Roman" w:cs="Times New Roman"/>
          <w:b/>
          <w:bCs/>
          <w:sz w:val="36"/>
          <w:szCs w:val="36"/>
        </w:rPr>
        <w:t>Обзор документа</w:t>
      </w:r>
    </w:p>
    <w:p w:rsidR="00301003" w:rsidRPr="00301003" w:rsidRDefault="00301003" w:rsidP="00301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С 2023 г. вводится новый стандарт подготовки по художественной гимнастике. Он заменит стандарт 2019 г.</w:t>
      </w:r>
    </w:p>
    <w:p w:rsidR="00301003" w:rsidRPr="00301003" w:rsidRDefault="00301003" w:rsidP="0030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03">
        <w:rPr>
          <w:rFonts w:ascii="Times New Roman" w:eastAsia="Times New Roman" w:hAnsi="Times New Roman" w:cs="Times New Roman"/>
          <w:sz w:val="24"/>
          <w:szCs w:val="24"/>
        </w:rPr>
        <w:t>Приведены требования к структуре и содержанию программ подготовки, спортивные нормативы, требования к участию в соревнованиях, требования к результатам подготовки, особенности подготовки по отдельным дисциплинам, требования к условиям реализации этапов подготовки.</w:t>
      </w:r>
    </w:p>
    <w:p w:rsidR="00196870" w:rsidRDefault="00196870"/>
    <w:sectPr w:rsidR="00196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1003"/>
    <w:rsid w:val="00196870"/>
    <w:rsid w:val="00301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10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010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10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0100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01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0100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1003"/>
    <w:rPr>
      <w:color w:val="800080"/>
      <w:u w:val="single"/>
    </w:rPr>
  </w:style>
  <w:style w:type="paragraph" w:customStyle="1" w:styleId="toleft">
    <w:name w:val="toleft"/>
    <w:basedOn w:val="a"/>
    <w:rsid w:val="00301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6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5884995/?ysclid=lptd61ycee836672156" TargetMode="External"/><Relationship Id="rId13" Type="http://schemas.openxmlformats.org/officeDocument/2006/relationships/hyperlink" Target="https://www.garant.ru/products/ipo/prime/doc/405884995/?ysclid=lptd61ycee836672156" TargetMode="External"/><Relationship Id="rId18" Type="http://schemas.openxmlformats.org/officeDocument/2006/relationships/hyperlink" Target="https://www.garant.ru/products/ipo/prime/doc/405884995/?ysclid=lptd61ycee836672156" TargetMode="External"/><Relationship Id="rId26" Type="http://schemas.openxmlformats.org/officeDocument/2006/relationships/hyperlink" Target="https://www.garant.ru/products/ipo/prime/doc/405884995/?ysclid=lptd61ycee836672156" TargetMode="External"/><Relationship Id="rId39" Type="http://schemas.openxmlformats.org/officeDocument/2006/relationships/hyperlink" Target="https://www.garant.ru/products/ipo/prime/doc/405884995/?ysclid=lptd61ycee83667215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arant.ru/products/ipo/prime/doc/405884995/?ysclid=lptd61ycee836672156" TargetMode="External"/><Relationship Id="rId34" Type="http://schemas.openxmlformats.org/officeDocument/2006/relationships/hyperlink" Target="https://www.garant.ru/products/ipo/prime/doc/405884995/?ysclid=lptd61ycee836672156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garant.ru/products/ipo/prime/doc/405884995/?ysclid=lptd61ycee836672156" TargetMode="External"/><Relationship Id="rId12" Type="http://schemas.openxmlformats.org/officeDocument/2006/relationships/hyperlink" Target="https://www.garant.ru/products/ipo/prime/doc/405884995/?ysclid=lptd61ycee836672156" TargetMode="External"/><Relationship Id="rId17" Type="http://schemas.openxmlformats.org/officeDocument/2006/relationships/hyperlink" Target="https://www.garant.ru/products/ipo/prime/doc/405884995/?ysclid=lptd61ycee836672156" TargetMode="External"/><Relationship Id="rId25" Type="http://schemas.openxmlformats.org/officeDocument/2006/relationships/hyperlink" Target="https://www.garant.ru/products/ipo/prime/doc/405884995/?ysclid=lptd61ycee836672156" TargetMode="External"/><Relationship Id="rId33" Type="http://schemas.openxmlformats.org/officeDocument/2006/relationships/hyperlink" Target="https://www.garant.ru/products/ipo/prime/doc/405884995/?ysclid=lptd61ycee836672156" TargetMode="External"/><Relationship Id="rId38" Type="http://schemas.openxmlformats.org/officeDocument/2006/relationships/hyperlink" Target="https://www.garant.ru/products/ipo/prime/doc/405884995/?ysclid=lptd61ycee83667215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arant.ru/products/ipo/prime/doc/405884995/?ysclid=lptd61ycee836672156" TargetMode="External"/><Relationship Id="rId20" Type="http://schemas.openxmlformats.org/officeDocument/2006/relationships/hyperlink" Target="https://www.garant.ru/products/ipo/prime/doc/405884995/?ysclid=lptd61ycee836672156" TargetMode="External"/><Relationship Id="rId29" Type="http://schemas.openxmlformats.org/officeDocument/2006/relationships/hyperlink" Target="https://www.garant.ru/products/ipo/prime/doc/405884995/?ysclid=lptd61ycee836672156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5884995/?ysclid=lptd61ycee836672156" TargetMode="External"/><Relationship Id="rId11" Type="http://schemas.openxmlformats.org/officeDocument/2006/relationships/hyperlink" Target="https://www.garant.ru/products/ipo/prime/doc/405884995/?ysclid=lptd61ycee836672156" TargetMode="External"/><Relationship Id="rId24" Type="http://schemas.openxmlformats.org/officeDocument/2006/relationships/hyperlink" Target="https://www.garant.ru/products/ipo/prime/doc/405884995/?ysclid=lptd61ycee836672156" TargetMode="External"/><Relationship Id="rId32" Type="http://schemas.openxmlformats.org/officeDocument/2006/relationships/hyperlink" Target="https://www.garant.ru/products/ipo/prime/doc/405884995/?ysclid=lptd61ycee836672156" TargetMode="External"/><Relationship Id="rId37" Type="http://schemas.openxmlformats.org/officeDocument/2006/relationships/hyperlink" Target="https://www.garant.ru/products/ipo/prime/doc/405884995/?ysclid=lptd61ycee836672156" TargetMode="External"/><Relationship Id="rId40" Type="http://schemas.openxmlformats.org/officeDocument/2006/relationships/hyperlink" Target="https://www.garant.ru/products/ipo/prime/doc/405884995/?ysclid=lptd61ycee836672156" TargetMode="External"/><Relationship Id="rId5" Type="http://schemas.openxmlformats.org/officeDocument/2006/relationships/hyperlink" Target="https://www.garant.ru/products/ipo/prime/doc/405884995/?ysclid=lptd61ycee836672156" TargetMode="External"/><Relationship Id="rId15" Type="http://schemas.openxmlformats.org/officeDocument/2006/relationships/hyperlink" Target="https://www.garant.ru/products/ipo/prime/doc/405884995/?ysclid=lptd61ycee836672156" TargetMode="External"/><Relationship Id="rId23" Type="http://schemas.openxmlformats.org/officeDocument/2006/relationships/hyperlink" Target="https://www.garant.ru/products/ipo/prime/doc/405884995/?ysclid=lptd61ycee836672156" TargetMode="External"/><Relationship Id="rId28" Type="http://schemas.openxmlformats.org/officeDocument/2006/relationships/hyperlink" Target="https://www.garant.ru/products/ipo/prime/doc/405884995/?ysclid=lptd61ycee836672156" TargetMode="External"/><Relationship Id="rId36" Type="http://schemas.openxmlformats.org/officeDocument/2006/relationships/hyperlink" Target="https://www.garant.ru/products/ipo/prime/doc/405884995/?ysclid=lptd61ycee836672156" TargetMode="External"/><Relationship Id="rId10" Type="http://schemas.openxmlformats.org/officeDocument/2006/relationships/hyperlink" Target="https://www.garant.ru/products/ipo/prime/doc/405884995/?ysclid=lptd61ycee836672156" TargetMode="External"/><Relationship Id="rId19" Type="http://schemas.openxmlformats.org/officeDocument/2006/relationships/hyperlink" Target="https://www.garant.ru/products/ipo/prime/doc/405884995/?ysclid=lptd61ycee836672156" TargetMode="External"/><Relationship Id="rId31" Type="http://schemas.openxmlformats.org/officeDocument/2006/relationships/hyperlink" Target="https://www.garant.ru/products/ipo/prime/doc/405884995/?ysclid=lptd61ycee836672156" TargetMode="External"/><Relationship Id="rId4" Type="http://schemas.openxmlformats.org/officeDocument/2006/relationships/hyperlink" Target="https://www.garant.ru/products/ipo/prime/doc/405884995/?ysclid=lptd61ycee836672156" TargetMode="External"/><Relationship Id="rId9" Type="http://schemas.openxmlformats.org/officeDocument/2006/relationships/hyperlink" Target="https://www.garant.ru/products/ipo/prime/doc/405884995/?ysclid=lptd61ycee836672156" TargetMode="External"/><Relationship Id="rId14" Type="http://schemas.openxmlformats.org/officeDocument/2006/relationships/hyperlink" Target="https://www.garant.ru/products/ipo/prime/doc/405884995/?ysclid=lptd61ycee836672156" TargetMode="External"/><Relationship Id="rId22" Type="http://schemas.openxmlformats.org/officeDocument/2006/relationships/hyperlink" Target="https://www.garant.ru/products/ipo/prime/doc/405884995/?ysclid=lptd61ycee836672156" TargetMode="External"/><Relationship Id="rId27" Type="http://schemas.openxmlformats.org/officeDocument/2006/relationships/hyperlink" Target="https://www.garant.ru/products/ipo/prime/doc/405884995/?ysclid=lptd61ycee836672156" TargetMode="External"/><Relationship Id="rId30" Type="http://schemas.openxmlformats.org/officeDocument/2006/relationships/hyperlink" Target="https://www.garant.ru/products/ipo/prime/doc/405884995/?ysclid=lptd61ycee836672156" TargetMode="External"/><Relationship Id="rId35" Type="http://schemas.openxmlformats.org/officeDocument/2006/relationships/hyperlink" Target="https://www.garant.ru/products/ipo/prime/doc/405884995/?ysclid=lptd61ycee8366721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11824</Words>
  <Characters>67401</Characters>
  <Application>Microsoft Office Word</Application>
  <DocSecurity>0</DocSecurity>
  <Lines>561</Lines>
  <Paragraphs>158</Paragraphs>
  <ScaleCrop>false</ScaleCrop>
  <Company>Reanimator Extreme Edition</Company>
  <LinksUpToDate>false</LinksUpToDate>
  <CharactersWithSpaces>79067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2023-12-06T06:05:00Z</dcterms:created>
  <dcterms:modified xsi:type="dcterms:W3CDTF">2023-12-06T06:05:00Z</dcterms:modified>
</cp:coreProperties>
</file>